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F143FD" w:rsidP="00F143F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2163F6F" wp14:editId="0A8C6F20">
            <wp:extent cx="1028110" cy="923925"/>
            <wp:effectExtent l="0" t="0" r="635" b="0"/>
            <wp:docPr id="3" name="Picture 3" descr="C:\Users\System Coordinator\Desktop\Other Computer\Documents\Annual Conf\logos\New EA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stem Coordinator\Desktop\Other Computer\Documents\Annual Conf\logos\New EAE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83" cy="92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7432FC" w:rsidRPr="00AF3FDD" w:rsidRDefault="00AF3FDD" w:rsidP="002775E3">
      <w:pPr>
        <w:jc w:val="center"/>
        <w:rPr>
          <w:rFonts w:ascii="Britannic Bold" w:hAnsi="Britannic Bold" w:cs="Arial"/>
          <w:i/>
          <w:sz w:val="32"/>
          <w:szCs w:val="32"/>
        </w:rPr>
      </w:pPr>
      <w:r w:rsidRPr="00AF3FDD">
        <w:rPr>
          <w:rFonts w:ascii="Britannic Bold" w:hAnsi="Britannic Bold" w:cs="Arial"/>
          <w:i/>
          <w:sz w:val="32"/>
          <w:szCs w:val="32"/>
        </w:rPr>
        <w:t>AIRWAY ISSUES</w:t>
      </w:r>
      <w:r w:rsidR="00F76B39" w:rsidRPr="00AF3FDD">
        <w:rPr>
          <w:rFonts w:ascii="Britannic Bold" w:hAnsi="Britannic Bold" w:cs="Arial"/>
          <w:i/>
          <w:sz w:val="32"/>
          <w:szCs w:val="32"/>
        </w:rPr>
        <w:t xml:space="preserve"> </w:t>
      </w:r>
    </w:p>
    <w:p w:rsidR="007432FC" w:rsidRPr="00AF3FDD" w:rsidRDefault="00072674" w:rsidP="00AF3FDD">
      <w:pPr>
        <w:pStyle w:val="NoSpacing"/>
        <w:jc w:val="center"/>
        <w:rPr>
          <w:b/>
          <w:sz w:val="28"/>
          <w:szCs w:val="28"/>
        </w:rPr>
      </w:pPr>
      <w:r w:rsidRPr="00AF3FDD">
        <w:rPr>
          <w:b/>
          <w:sz w:val="28"/>
          <w:szCs w:val="28"/>
        </w:rPr>
        <w:t xml:space="preserve">At our </w:t>
      </w:r>
      <w:r w:rsidR="007432FC" w:rsidRPr="00AF3FDD">
        <w:rPr>
          <w:b/>
          <w:sz w:val="28"/>
          <w:szCs w:val="28"/>
        </w:rPr>
        <w:t>2</w:t>
      </w:r>
      <w:r w:rsidR="007432FC" w:rsidRPr="00AF3FDD">
        <w:rPr>
          <w:b/>
          <w:sz w:val="28"/>
          <w:szCs w:val="28"/>
          <w:vertAlign w:val="superscript"/>
        </w:rPr>
        <w:t>ND</w:t>
      </w:r>
      <w:r w:rsidR="007432FC" w:rsidRPr="00AF3FDD">
        <w:rPr>
          <w:b/>
          <w:sz w:val="28"/>
          <w:szCs w:val="28"/>
        </w:rPr>
        <w:t xml:space="preserve"> FRIDAY LECTURE SERIES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7157E8">
        <w:rPr>
          <w:b/>
          <w:sz w:val="28"/>
          <w:szCs w:val="28"/>
        </w:rPr>
        <w:t>January 11, 2013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  <w:r w:rsidR="00F143FD">
        <w:rPr>
          <w:b/>
          <w:sz w:val="28"/>
          <w:szCs w:val="28"/>
        </w:rPr>
        <w:t xml:space="preserve"> (CST)</w:t>
      </w:r>
    </w:p>
    <w:p w:rsidR="002775E3" w:rsidRPr="007157E8" w:rsidRDefault="007157E8" w:rsidP="007157E8">
      <w:pPr>
        <w:pStyle w:val="NoSpacing"/>
        <w:jc w:val="center"/>
        <w:rPr>
          <w:b/>
          <w:sz w:val="32"/>
          <w:szCs w:val="32"/>
        </w:rPr>
      </w:pPr>
      <w:r w:rsidRPr="007157E8">
        <w:rPr>
          <w:b/>
          <w:sz w:val="32"/>
          <w:szCs w:val="32"/>
        </w:rPr>
        <w:t>Riverview Regional Med Ctr</w:t>
      </w:r>
      <w:r>
        <w:rPr>
          <w:b/>
          <w:sz w:val="32"/>
          <w:szCs w:val="32"/>
        </w:rPr>
        <w:t>.</w:t>
      </w:r>
    </w:p>
    <w:p w:rsidR="007157E8" w:rsidRDefault="007157E8" w:rsidP="007157E8">
      <w:pPr>
        <w:pStyle w:val="NoSpacing"/>
        <w:jc w:val="center"/>
        <w:rPr>
          <w:b/>
          <w:sz w:val="32"/>
          <w:szCs w:val="32"/>
        </w:rPr>
      </w:pPr>
      <w:r w:rsidRPr="007157E8">
        <w:rPr>
          <w:b/>
          <w:sz w:val="32"/>
          <w:szCs w:val="32"/>
        </w:rPr>
        <w:t>2</w:t>
      </w:r>
      <w:r w:rsidRPr="007157E8">
        <w:rPr>
          <w:b/>
          <w:sz w:val="32"/>
          <w:szCs w:val="32"/>
          <w:vertAlign w:val="superscript"/>
        </w:rPr>
        <w:t>nd</w:t>
      </w:r>
      <w:r w:rsidRPr="007157E8">
        <w:rPr>
          <w:b/>
          <w:sz w:val="32"/>
          <w:szCs w:val="32"/>
        </w:rPr>
        <w:t xml:space="preserve"> Floor Classroom</w:t>
      </w:r>
    </w:p>
    <w:p w:rsidR="00F143FD" w:rsidRPr="00F143FD" w:rsidRDefault="00F143FD" w:rsidP="007157E8">
      <w:pPr>
        <w:pStyle w:val="NoSpacing"/>
        <w:jc w:val="center"/>
        <w:rPr>
          <w:b/>
          <w:sz w:val="24"/>
          <w:szCs w:val="24"/>
        </w:rPr>
      </w:pPr>
      <w:r w:rsidRPr="00F143FD">
        <w:rPr>
          <w:b/>
          <w:sz w:val="24"/>
          <w:szCs w:val="24"/>
        </w:rPr>
        <w:t>(</w:t>
      </w:r>
      <w:proofErr w:type="gramStart"/>
      <w:r w:rsidRPr="00F143FD">
        <w:rPr>
          <w:b/>
          <w:sz w:val="24"/>
          <w:szCs w:val="24"/>
        </w:rPr>
        <w:t>ask</w:t>
      </w:r>
      <w:proofErr w:type="gramEnd"/>
      <w:r w:rsidRPr="00F143FD">
        <w:rPr>
          <w:b/>
          <w:sz w:val="24"/>
          <w:szCs w:val="24"/>
        </w:rPr>
        <w:t xml:space="preserve"> front desk for </w:t>
      </w:r>
      <w:r>
        <w:rPr>
          <w:b/>
          <w:sz w:val="24"/>
          <w:szCs w:val="24"/>
        </w:rPr>
        <w:t>info to room)</w:t>
      </w:r>
    </w:p>
    <w:p w:rsidR="007157E8" w:rsidRDefault="007157E8" w:rsidP="007157E8">
      <w:pPr>
        <w:pStyle w:val="NoSpacing"/>
        <w:jc w:val="center"/>
        <w:rPr>
          <w:b/>
          <w:sz w:val="32"/>
          <w:szCs w:val="32"/>
        </w:rPr>
      </w:pPr>
    </w:p>
    <w:p w:rsidR="007157E8" w:rsidRDefault="007157E8" w:rsidP="007157E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600 South 3</w:t>
      </w:r>
      <w:r w:rsidRPr="007157E8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Street</w:t>
      </w:r>
    </w:p>
    <w:p w:rsidR="007157E8" w:rsidRPr="007157E8" w:rsidRDefault="007157E8" w:rsidP="007157E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Gadsden, AL  35901</w:t>
      </w:r>
    </w:p>
    <w:p w:rsidR="007157E8" w:rsidRDefault="007157E8" w:rsidP="002775E3">
      <w:pPr>
        <w:jc w:val="center"/>
        <w:rPr>
          <w:b/>
          <w:sz w:val="28"/>
          <w:szCs w:val="28"/>
        </w:rPr>
      </w:pPr>
    </w:p>
    <w:p w:rsidR="006B09B9" w:rsidRDefault="00072674" w:rsidP="002775E3">
      <w:pPr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072674" w:rsidRDefault="007157E8" w:rsidP="002775E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E8C0F3" wp14:editId="603F0D55">
            <wp:extent cx="2800350" cy="8013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0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FD" w:rsidRDefault="00F143FD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7432FC" w:rsidRPr="006B09B9" w:rsidRDefault="007432FC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lastRenderedPageBreak/>
        <w:t>OBJECTIVES</w:t>
      </w:r>
    </w:p>
    <w:p w:rsidR="001A7A3E" w:rsidRDefault="002775E3" w:rsidP="001A7A3E">
      <w:pPr>
        <w:spacing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the anatomy and physiology of the respiratory system and the airway;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importance of a patent airway;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specific respiratory conditions that may contribute to airway inadequacy;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different devices which can be utilized to maintain a patent airway;  and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various techniques for ventilating a patient</w:t>
      </w:r>
    </w:p>
    <w:p w:rsidR="007432FC" w:rsidRPr="002775E3" w:rsidRDefault="007432FC" w:rsidP="001A7A3E">
      <w:pPr>
        <w:spacing w:line="240" w:lineRule="auto"/>
        <w:rPr>
          <w:b/>
          <w:sz w:val="24"/>
          <w:szCs w:val="24"/>
        </w:rPr>
      </w:pPr>
    </w:p>
    <w:p w:rsidR="007432FC" w:rsidRPr="006B09B9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1A7A3E" w:rsidRDefault="002775E3" w:rsidP="001A7A3E">
      <w:pPr>
        <w:spacing w:after="0"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A7A3E">
        <w:rPr>
          <w:b/>
          <w:sz w:val="24"/>
          <w:szCs w:val="24"/>
        </w:rPr>
        <w:t>Introductions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1035-1100</w:t>
      </w:r>
      <w:r>
        <w:rPr>
          <w:b/>
          <w:sz w:val="24"/>
          <w:szCs w:val="24"/>
        </w:rPr>
        <w:tab/>
        <w:t>Review of Anatomy of Airway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1100-1125</w:t>
      </w:r>
      <w:r>
        <w:rPr>
          <w:b/>
          <w:sz w:val="24"/>
          <w:szCs w:val="24"/>
        </w:rPr>
        <w:tab/>
        <w:t xml:space="preserve">Importance of patent airway       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1125-1155</w:t>
      </w:r>
      <w:r>
        <w:rPr>
          <w:b/>
          <w:sz w:val="24"/>
          <w:szCs w:val="24"/>
        </w:rPr>
        <w:tab/>
        <w:t>Lunch (will be served)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1155-1220</w:t>
      </w:r>
      <w:r>
        <w:rPr>
          <w:b/>
          <w:sz w:val="24"/>
          <w:szCs w:val="24"/>
        </w:rPr>
        <w:tab/>
        <w:t xml:space="preserve">Specific respiratory conditions 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1220-1245</w:t>
      </w:r>
      <w:r>
        <w:rPr>
          <w:b/>
          <w:sz w:val="24"/>
          <w:szCs w:val="24"/>
        </w:rPr>
        <w:tab/>
        <w:t>Devices to maintain patent airway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1245-1335</w:t>
      </w:r>
      <w:r>
        <w:rPr>
          <w:b/>
          <w:sz w:val="24"/>
          <w:szCs w:val="24"/>
        </w:rPr>
        <w:tab/>
        <w:t>Techniques for ventilating a patient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1335-1425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Role</w:t>
      </w:r>
      <w:proofErr w:type="gramEnd"/>
      <w:r>
        <w:rPr>
          <w:b/>
          <w:sz w:val="24"/>
          <w:szCs w:val="24"/>
        </w:rPr>
        <w:t xml:space="preserve"> of early interventions of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proofErr w:type="gramStart"/>
      <w:r>
        <w:rPr>
          <w:b/>
          <w:sz w:val="24"/>
          <w:szCs w:val="24"/>
        </w:rPr>
        <w:t>pre-hospital</w:t>
      </w:r>
      <w:proofErr w:type="gramEnd"/>
      <w:r>
        <w:rPr>
          <w:b/>
          <w:sz w:val="24"/>
          <w:szCs w:val="24"/>
        </w:rPr>
        <w:t xml:space="preserve"> and in-hospital </w:t>
      </w:r>
    </w:p>
    <w:p w:rsidR="00AD0146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proofErr w:type="gramStart"/>
      <w:r>
        <w:rPr>
          <w:b/>
          <w:sz w:val="24"/>
          <w:szCs w:val="24"/>
        </w:rPr>
        <w:t>personnel</w:t>
      </w:r>
      <w:proofErr w:type="gramEnd"/>
      <w:r>
        <w:rPr>
          <w:b/>
          <w:sz w:val="24"/>
          <w:szCs w:val="24"/>
        </w:rPr>
        <w:t xml:space="preserve"> </w:t>
      </w:r>
      <w:r w:rsidR="00AD0146">
        <w:rPr>
          <w:b/>
          <w:sz w:val="24"/>
          <w:szCs w:val="24"/>
        </w:rPr>
        <w:t xml:space="preserve"> </w:t>
      </w:r>
    </w:p>
    <w:p w:rsidR="002775E3" w:rsidRPr="002775E3" w:rsidRDefault="00AD0146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142</w:t>
      </w:r>
      <w:r w:rsidR="001A7A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-1430        </w:t>
      </w:r>
      <w:r w:rsidR="002775E3" w:rsidRPr="002775E3">
        <w:rPr>
          <w:b/>
          <w:sz w:val="24"/>
          <w:szCs w:val="24"/>
        </w:rPr>
        <w:t>Evaluations</w:t>
      </w: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lastRenderedPageBreak/>
        <w:t>SPEAKER INFORMATION</w:t>
      </w:r>
    </w:p>
    <w:p w:rsidR="00A60E57" w:rsidRDefault="00A60E57" w:rsidP="006B09B9">
      <w:pPr>
        <w:spacing w:after="0" w:line="240" w:lineRule="auto"/>
        <w:rPr>
          <w:b/>
          <w:sz w:val="24"/>
          <w:szCs w:val="24"/>
        </w:rPr>
      </w:pPr>
    </w:p>
    <w:p w:rsidR="002775E3" w:rsidRPr="0052267A" w:rsidRDefault="00AF3FDD" w:rsidP="006B09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 Wilson, EMT-P</w:t>
      </w:r>
    </w:p>
    <w:p w:rsidR="002775E3" w:rsidRDefault="002775E3" w:rsidP="006B09B9">
      <w:pPr>
        <w:spacing w:after="0" w:line="240" w:lineRule="auto"/>
      </w:pPr>
    </w:p>
    <w:p w:rsidR="002775E3" w:rsidRDefault="00AF3FDD" w:rsidP="006B09B9">
      <w:pPr>
        <w:spacing w:after="0" w:line="240" w:lineRule="auto"/>
      </w:pPr>
      <w:r>
        <w:t xml:space="preserve">Mr. Wilson is </w:t>
      </w:r>
      <w:r w:rsidR="001A7A3E">
        <w:t>a Paramedic with</w:t>
      </w:r>
      <w:r w:rsidR="007157E8">
        <w:t xml:space="preserve"> over 30 years of experience and is a Critical Care Paramedic. He is a</w:t>
      </w:r>
      <w:r w:rsidR="001A7A3E">
        <w:t xml:space="preserve"> flight medic with LifeSaver Alabama and the manager at Altoona Emergency Medical Department ambulance</w:t>
      </w:r>
      <w:r w:rsidR="007157E8">
        <w:t>. He is recently retired from City of Gadsden Fire Department.</w:t>
      </w:r>
      <w:r w:rsidR="001A7A3E">
        <w:t xml:space="preserve">  Mr. Wilson has also been an ACLS and ITLS instructor since 1982 specializing in intubation and instruction.   </w:t>
      </w:r>
    </w:p>
    <w:p w:rsidR="007432FC" w:rsidRPr="00072674" w:rsidRDefault="007432FC" w:rsidP="006B09B9">
      <w:pPr>
        <w:spacing w:after="0" w:line="240" w:lineRule="auto"/>
        <w:rPr>
          <w:sz w:val="24"/>
          <w:szCs w:val="24"/>
        </w:rPr>
      </w:pPr>
    </w:p>
    <w:p w:rsidR="006B09B9" w:rsidRPr="00EF0DDA" w:rsidRDefault="007432FC" w:rsidP="006B09B9">
      <w:pPr>
        <w:spacing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</w:t>
      </w:r>
      <w:r w:rsidR="006B09B9" w:rsidRPr="00C335B7">
        <w:t>East Alabama EMS is an approved provider of continuing education for nurses by the</w:t>
      </w:r>
      <w:r w:rsidR="006B09B9" w:rsidRPr="001A7A3E">
        <w:t xml:space="preserve"> Alabama Board of Nursing.  Provider </w:t>
      </w:r>
      <w:r w:rsidR="00C335B7" w:rsidRPr="001A7A3E">
        <w:t>Number ABNP 1456</w:t>
      </w:r>
      <w:r w:rsidR="006B09B9" w:rsidRPr="001A7A3E">
        <w:t xml:space="preserve">  expires:  </w:t>
      </w:r>
      <w:r w:rsidR="00C335B7" w:rsidRPr="001A7A3E">
        <w:t>08.25.2015</w:t>
      </w:r>
      <w:r w:rsidR="006B09B9" w:rsidRPr="001A7A3E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>Nurses must bring their current Alabama Board of Nursing license to the program to be s</w:t>
      </w:r>
      <w:r w:rsidR="006F1A76">
        <w:t xml:space="preserve">canned </w:t>
      </w:r>
      <w:r w:rsidR="006B09B9" w:rsidRPr="00EF0DDA">
        <w:t xml:space="preserve">in order to receive contact hours.  </w:t>
      </w:r>
    </w:p>
    <w:p w:rsidR="006B09B9" w:rsidRPr="00AF3FDD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AF3FDD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proofErr w:type="gramStart"/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</w:t>
      </w:r>
      <w:proofErr w:type="gramEnd"/>
      <w:r>
        <w:rPr>
          <w:b/>
          <w:sz w:val="28"/>
          <w:szCs w:val="28"/>
        </w:rPr>
        <w:t xml:space="preserve">  </w:t>
      </w:r>
      <w:hyperlink r:id="rId8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VWVVRJPBMYEcPX3Ez8ra4Gj6V4=" w:salt="dHWzSXAwJo3lejfSnPbafg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33E7F"/>
    <w:rsid w:val="000618C8"/>
    <w:rsid w:val="00072674"/>
    <w:rsid w:val="001A7A3E"/>
    <w:rsid w:val="001C167F"/>
    <w:rsid w:val="00274900"/>
    <w:rsid w:val="002775E3"/>
    <w:rsid w:val="0052267A"/>
    <w:rsid w:val="006A0FCC"/>
    <w:rsid w:val="006B09B9"/>
    <w:rsid w:val="006F1A76"/>
    <w:rsid w:val="007004BC"/>
    <w:rsid w:val="007157E8"/>
    <w:rsid w:val="007432FC"/>
    <w:rsid w:val="00834487"/>
    <w:rsid w:val="008E3EB3"/>
    <w:rsid w:val="00A60E57"/>
    <w:rsid w:val="00AD0146"/>
    <w:rsid w:val="00AF3FDD"/>
    <w:rsid w:val="00B070A2"/>
    <w:rsid w:val="00C1391B"/>
    <w:rsid w:val="00C335B7"/>
    <w:rsid w:val="00C56745"/>
    <w:rsid w:val="00CD415D"/>
    <w:rsid w:val="00CE5B4A"/>
    <w:rsid w:val="00E308DF"/>
    <w:rsid w:val="00F143D9"/>
    <w:rsid w:val="00F143FD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ems@centurytel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3</cp:revision>
  <cp:lastPrinted>2011-08-24T13:47:00Z</cp:lastPrinted>
  <dcterms:created xsi:type="dcterms:W3CDTF">2012-12-20T17:28:00Z</dcterms:created>
  <dcterms:modified xsi:type="dcterms:W3CDTF">2012-12-20T17:50:00Z</dcterms:modified>
</cp:coreProperties>
</file>