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FC" w:rsidRDefault="00F143FD" w:rsidP="00F143FD">
      <w:pPr>
        <w:jc w:val="center"/>
      </w:pPr>
      <w:r>
        <w:rPr>
          <w:noProof/>
        </w:rPr>
        <w:drawing>
          <wp:inline distT="0" distB="0" distL="0" distR="0" wp14:anchorId="62163F6F" wp14:editId="0A8C6F20">
            <wp:extent cx="1028110" cy="923925"/>
            <wp:effectExtent l="0" t="0" r="635" b="0"/>
            <wp:docPr id="3" name="Picture 3" descr="C:\Users\System Coordinator\Desktop\Other Computer\Documents\Annual Conf\logos\New EAE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ystem Coordinator\Desktop\Other Computer\Documents\Annual Conf\logos\New EAEM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183" cy="92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8C8" w:rsidRPr="006B09B9" w:rsidRDefault="007432FC" w:rsidP="002775E3">
      <w:pPr>
        <w:jc w:val="center"/>
        <w:rPr>
          <w:b/>
          <w:color w:val="0D22BF"/>
          <w:sz w:val="48"/>
          <w:szCs w:val="48"/>
        </w:rPr>
      </w:pPr>
      <w:r w:rsidRPr="006B09B9">
        <w:rPr>
          <w:b/>
          <w:color w:val="0D22BF"/>
          <w:sz w:val="48"/>
          <w:szCs w:val="48"/>
        </w:rPr>
        <w:t>EAST ALABAMA EMS</w:t>
      </w:r>
    </w:p>
    <w:p w:rsidR="007432FC" w:rsidRPr="002775E3" w:rsidRDefault="007432FC" w:rsidP="002775E3">
      <w:pPr>
        <w:jc w:val="center"/>
        <w:rPr>
          <w:sz w:val="28"/>
          <w:szCs w:val="28"/>
        </w:rPr>
      </w:pPr>
      <w:r w:rsidRPr="002775E3">
        <w:rPr>
          <w:sz w:val="28"/>
          <w:szCs w:val="28"/>
        </w:rPr>
        <w:t>Presents</w:t>
      </w:r>
    </w:p>
    <w:p w:rsidR="005124E8" w:rsidRDefault="005124E8" w:rsidP="002775E3">
      <w:pPr>
        <w:jc w:val="center"/>
        <w:rPr>
          <w:rFonts w:ascii="Britannic Bold" w:hAnsi="Britannic Bold" w:cs="Arial"/>
          <w:i/>
          <w:sz w:val="32"/>
          <w:szCs w:val="32"/>
        </w:rPr>
      </w:pPr>
      <w:r>
        <w:rPr>
          <w:rFonts w:ascii="Britannic Bold" w:hAnsi="Britannic Bold" w:cs="Arial"/>
          <w:i/>
          <w:sz w:val="32"/>
          <w:szCs w:val="32"/>
        </w:rPr>
        <w:t xml:space="preserve">The Essentials of </w:t>
      </w:r>
    </w:p>
    <w:p w:rsidR="005124E8" w:rsidRPr="00AF3FDD" w:rsidRDefault="005124E8" w:rsidP="002775E3">
      <w:pPr>
        <w:jc w:val="center"/>
        <w:rPr>
          <w:rFonts w:ascii="Britannic Bold" w:hAnsi="Britannic Bold" w:cs="Arial"/>
          <w:i/>
          <w:sz w:val="32"/>
          <w:szCs w:val="32"/>
        </w:rPr>
      </w:pPr>
      <w:r>
        <w:rPr>
          <w:rFonts w:ascii="Britannic Bold" w:hAnsi="Britannic Bold" w:cs="Arial"/>
          <w:i/>
          <w:sz w:val="32"/>
          <w:szCs w:val="32"/>
        </w:rPr>
        <w:t>12-Lead ECG Interpretation</w:t>
      </w:r>
    </w:p>
    <w:p w:rsidR="007432FC" w:rsidRPr="00AF3FDD" w:rsidRDefault="00072674" w:rsidP="00AF3FDD">
      <w:pPr>
        <w:pStyle w:val="NoSpacing"/>
        <w:jc w:val="center"/>
        <w:rPr>
          <w:b/>
          <w:sz w:val="28"/>
          <w:szCs w:val="28"/>
        </w:rPr>
      </w:pPr>
      <w:r w:rsidRPr="00AF3FDD">
        <w:rPr>
          <w:b/>
          <w:sz w:val="28"/>
          <w:szCs w:val="28"/>
        </w:rPr>
        <w:t xml:space="preserve">At our </w:t>
      </w:r>
      <w:r w:rsidR="007432FC" w:rsidRPr="00AF3FDD">
        <w:rPr>
          <w:b/>
          <w:sz w:val="28"/>
          <w:szCs w:val="28"/>
        </w:rPr>
        <w:t>2</w:t>
      </w:r>
      <w:r w:rsidR="007432FC" w:rsidRPr="00AF3FDD">
        <w:rPr>
          <w:b/>
          <w:sz w:val="28"/>
          <w:szCs w:val="28"/>
          <w:vertAlign w:val="superscript"/>
        </w:rPr>
        <w:t>ND</w:t>
      </w:r>
      <w:r w:rsidR="007432FC" w:rsidRPr="00AF3FDD">
        <w:rPr>
          <w:b/>
          <w:sz w:val="28"/>
          <w:szCs w:val="28"/>
        </w:rPr>
        <w:t xml:space="preserve"> FRIDAY LECTURE SERIES</w:t>
      </w:r>
    </w:p>
    <w:p w:rsidR="005124E8" w:rsidRDefault="005124E8" w:rsidP="002775E3">
      <w:pPr>
        <w:jc w:val="center"/>
        <w:rPr>
          <w:b/>
          <w:sz w:val="28"/>
          <w:szCs w:val="28"/>
        </w:rPr>
      </w:pP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 xml:space="preserve">FRIDAY, </w:t>
      </w:r>
      <w:r w:rsidR="005124E8">
        <w:rPr>
          <w:b/>
          <w:sz w:val="28"/>
          <w:szCs w:val="28"/>
        </w:rPr>
        <w:t>February 8</w:t>
      </w:r>
      <w:r w:rsidR="007157E8">
        <w:rPr>
          <w:b/>
          <w:sz w:val="28"/>
          <w:szCs w:val="28"/>
        </w:rPr>
        <w:t>, 2013</w:t>
      </w: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>10:30 AM – 2:30 PM</w:t>
      </w:r>
      <w:r w:rsidR="00F143FD">
        <w:rPr>
          <w:b/>
          <w:sz w:val="28"/>
          <w:szCs w:val="28"/>
        </w:rPr>
        <w:t xml:space="preserve"> (CST)</w:t>
      </w:r>
    </w:p>
    <w:p w:rsidR="002775E3" w:rsidRPr="00FC7CFD" w:rsidRDefault="005124E8" w:rsidP="00FC7CFD">
      <w:pPr>
        <w:pStyle w:val="NoSpacing"/>
        <w:jc w:val="center"/>
        <w:rPr>
          <w:b/>
          <w:sz w:val="32"/>
          <w:szCs w:val="32"/>
        </w:rPr>
      </w:pPr>
      <w:r w:rsidRPr="00FC7CFD">
        <w:rPr>
          <w:b/>
          <w:sz w:val="32"/>
          <w:szCs w:val="32"/>
        </w:rPr>
        <w:t>RMC-Anniston</w:t>
      </w:r>
    </w:p>
    <w:p w:rsidR="007157E8" w:rsidRPr="00FC7CFD" w:rsidRDefault="005124E8" w:rsidP="00FC7CFD">
      <w:pPr>
        <w:pStyle w:val="NoSpacing"/>
        <w:jc w:val="center"/>
        <w:rPr>
          <w:b/>
          <w:sz w:val="32"/>
          <w:szCs w:val="32"/>
        </w:rPr>
      </w:pPr>
      <w:r w:rsidRPr="00FC7CFD">
        <w:rPr>
          <w:b/>
          <w:sz w:val="32"/>
          <w:szCs w:val="32"/>
        </w:rPr>
        <w:t>1</w:t>
      </w:r>
      <w:r w:rsidRPr="00FC7CFD">
        <w:rPr>
          <w:b/>
          <w:sz w:val="32"/>
          <w:szCs w:val="32"/>
          <w:vertAlign w:val="superscript"/>
        </w:rPr>
        <w:t>st</w:t>
      </w:r>
      <w:r w:rsidRPr="00FC7CFD">
        <w:rPr>
          <w:b/>
          <w:sz w:val="32"/>
          <w:szCs w:val="32"/>
        </w:rPr>
        <w:t xml:space="preserve"> Floor Private Dining Room</w:t>
      </w:r>
    </w:p>
    <w:p w:rsidR="007157E8" w:rsidRPr="00FC7CFD" w:rsidRDefault="00FC7CFD" w:rsidP="00FC7CFD">
      <w:pPr>
        <w:pStyle w:val="NoSpacing"/>
        <w:jc w:val="center"/>
        <w:rPr>
          <w:b/>
          <w:sz w:val="32"/>
          <w:szCs w:val="32"/>
        </w:rPr>
      </w:pPr>
      <w:r w:rsidRPr="00FC7CFD">
        <w:rPr>
          <w:b/>
          <w:sz w:val="32"/>
          <w:szCs w:val="32"/>
        </w:rPr>
        <w:t>400 E 10</w:t>
      </w:r>
      <w:r w:rsidRPr="00FC7CFD">
        <w:rPr>
          <w:b/>
          <w:sz w:val="32"/>
          <w:szCs w:val="32"/>
          <w:vertAlign w:val="superscript"/>
        </w:rPr>
        <w:t>th</w:t>
      </w:r>
      <w:r w:rsidRPr="00FC7CFD">
        <w:rPr>
          <w:b/>
          <w:sz w:val="32"/>
          <w:szCs w:val="32"/>
        </w:rPr>
        <w:t xml:space="preserve"> ST</w:t>
      </w:r>
    </w:p>
    <w:p w:rsidR="00FC7CFD" w:rsidRDefault="00FC7CFD" w:rsidP="00FC7CFD">
      <w:pPr>
        <w:pStyle w:val="NoSpacing"/>
        <w:jc w:val="center"/>
        <w:rPr>
          <w:b/>
          <w:sz w:val="32"/>
          <w:szCs w:val="32"/>
        </w:rPr>
      </w:pPr>
      <w:r w:rsidRPr="00FC7CFD">
        <w:rPr>
          <w:b/>
          <w:sz w:val="32"/>
          <w:szCs w:val="32"/>
        </w:rPr>
        <w:t>Anniston, AL 36207</w:t>
      </w:r>
    </w:p>
    <w:p w:rsidR="00FC7CFD" w:rsidRDefault="00FC7CFD" w:rsidP="00FC7CFD">
      <w:pPr>
        <w:pStyle w:val="NoSpacing"/>
        <w:jc w:val="center"/>
        <w:rPr>
          <w:b/>
          <w:sz w:val="32"/>
          <w:szCs w:val="32"/>
        </w:rPr>
      </w:pPr>
    </w:p>
    <w:p w:rsidR="006B09B9" w:rsidRDefault="00072674" w:rsidP="00FC7CFD">
      <w:pPr>
        <w:pStyle w:val="NoSpacing"/>
        <w:jc w:val="center"/>
        <w:rPr>
          <w:b/>
          <w:sz w:val="28"/>
          <w:szCs w:val="28"/>
        </w:rPr>
      </w:pPr>
      <w:r w:rsidRPr="00072674">
        <w:rPr>
          <w:b/>
          <w:sz w:val="28"/>
          <w:szCs w:val="28"/>
        </w:rPr>
        <w:t xml:space="preserve">Sponsored by </w:t>
      </w:r>
    </w:p>
    <w:p w:rsidR="00FC7CFD" w:rsidRDefault="00FC7CFD" w:rsidP="00FC7CFD">
      <w:pPr>
        <w:pStyle w:val="NoSpacing"/>
        <w:jc w:val="center"/>
        <w:rPr>
          <w:b/>
          <w:sz w:val="28"/>
          <w:szCs w:val="28"/>
        </w:rPr>
      </w:pPr>
    </w:p>
    <w:p w:rsidR="00F143FD" w:rsidRDefault="005124E8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751527" cy="971550"/>
            <wp:effectExtent l="0" t="0" r="1270" b="0"/>
            <wp:docPr id="4" name="Picture 4" descr="C:\Users\System Coordinator\Desktop\Other Computer\Documents\Annual Conf\logos\RMC_logo_black_Annis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stem Coordinator\Desktop\Other Computer\Documents\Annual Conf\logos\RMC_logo_black_Annist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527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4E8" w:rsidRDefault="005124E8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</w:p>
    <w:p w:rsidR="005124E8" w:rsidRDefault="005124E8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</w:p>
    <w:p w:rsidR="00FC7CFD" w:rsidRDefault="00FC7CFD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</w:p>
    <w:p w:rsidR="007432FC" w:rsidRPr="006B09B9" w:rsidRDefault="007432FC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  <w:r w:rsidRPr="006B09B9">
        <w:rPr>
          <w:b/>
          <w:color w:val="0D22BF"/>
          <w:sz w:val="28"/>
          <w:szCs w:val="28"/>
        </w:rPr>
        <w:t>OBJECTIVES</w:t>
      </w:r>
    </w:p>
    <w:p w:rsidR="001A7A3E" w:rsidRDefault="002775E3" w:rsidP="001A7A3E">
      <w:pPr>
        <w:spacing w:line="24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 xml:space="preserve">During </w:t>
      </w:r>
      <w:r w:rsidR="007432FC" w:rsidRPr="002775E3">
        <w:rPr>
          <w:b/>
          <w:sz w:val="24"/>
          <w:szCs w:val="24"/>
        </w:rPr>
        <w:t xml:space="preserve">the course, the participant will: </w:t>
      </w:r>
    </w:p>
    <w:p w:rsidR="007432FC" w:rsidRDefault="001A7A3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5124E8">
        <w:rPr>
          <w:b/>
          <w:sz w:val="24"/>
          <w:szCs w:val="24"/>
        </w:rPr>
        <w:t xml:space="preserve">Review of the </w:t>
      </w:r>
      <w:r w:rsidR="005124E8" w:rsidRPr="005124E8">
        <w:rPr>
          <w:b/>
          <w:sz w:val="24"/>
          <w:szCs w:val="24"/>
        </w:rPr>
        <w:t>cardiovascular</w:t>
      </w:r>
      <w:r w:rsidR="004101C0">
        <w:rPr>
          <w:b/>
          <w:sz w:val="24"/>
          <w:szCs w:val="24"/>
        </w:rPr>
        <w:t xml:space="preserve"> system</w:t>
      </w:r>
      <w:r w:rsidRPr="005124E8">
        <w:rPr>
          <w:b/>
          <w:sz w:val="24"/>
          <w:szCs w:val="24"/>
        </w:rPr>
        <w:t xml:space="preserve">; </w:t>
      </w:r>
    </w:p>
    <w:p w:rsidR="005124E8" w:rsidRDefault="004101C0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Discuss Acute Coronary Syndromes;</w:t>
      </w:r>
    </w:p>
    <w:p w:rsidR="004101C0" w:rsidRDefault="004101C0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Review12 lead placement;</w:t>
      </w:r>
    </w:p>
    <w:p w:rsidR="004101C0" w:rsidRDefault="004101C0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Analyze and understand ECG readings</w:t>
      </w:r>
    </w:p>
    <w:p w:rsidR="004101C0" w:rsidRDefault="004101C0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Understand the roles the pre-hospital and in-hospital providers pla</w:t>
      </w:r>
      <w:r>
        <w:rPr>
          <w:b/>
          <w:sz w:val="24"/>
          <w:szCs w:val="24"/>
        </w:rPr>
        <w:t>y</w:t>
      </w:r>
      <w:r w:rsidRPr="002775E3">
        <w:rPr>
          <w:b/>
          <w:sz w:val="24"/>
          <w:szCs w:val="24"/>
        </w:rPr>
        <w:t xml:space="preserve"> in early interventions</w:t>
      </w:r>
      <w:r>
        <w:rPr>
          <w:b/>
          <w:sz w:val="24"/>
          <w:szCs w:val="24"/>
        </w:rPr>
        <w:t>.</w:t>
      </w:r>
    </w:p>
    <w:p w:rsidR="004101C0" w:rsidRDefault="004101C0" w:rsidP="004101C0">
      <w:pPr>
        <w:spacing w:after="0" w:line="240" w:lineRule="auto"/>
        <w:ind w:left="360"/>
        <w:rPr>
          <w:b/>
          <w:color w:val="0D22BF"/>
          <w:sz w:val="28"/>
          <w:szCs w:val="28"/>
        </w:rPr>
      </w:pPr>
    </w:p>
    <w:p w:rsidR="00FC7CFD" w:rsidRDefault="00FC7CFD" w:rsidP="004101C0">
      <w:pPr>
        <w:spacing w:after="0" w:line="240" w:lineRule="auto"/>
        <w:ind w:left="1080" w:firstLine="360"/>
        <w:rPr>
          <w:b/>
          <w:color w:val="0D22BF"/>
          <w:sz w:val="28"/>
          <w:szCs w:val="28"/>
        </w:rPr>
      </w:pPr>
    </w:p>
    <w:p w:rsidR="00FC7CFD" w:rsidRDefault="00FC7CFD" w:rsidP="004101C0">
      <w:pPr>
        <w:spacing w:after="0" w:line="240" w:lineRule="auto"/>
        <w:ind w:left="1080" w:firstLine="360"/>
        <w:rPr>
          <w:b/>
          <w:color w:val="0D22BF"/>
          <w:sz w:val="28"/>
          <w:szCs w:val="28"/>
        </w:rPr>
      </w:pPr>
    </w:p>
    <w:p w:rsidR="007432FC" w:rsidRDefault="002775E3" w:rsidP="004101C0">
      <w:pPr>
        <w:spacing w:after="0" w:line="240" w:lineRule="auto"/>
        <w:ind w:left="1080" w:firstLine="360"/>
        <w:rPr>
          <w:b/>
          <w:color w:val="0D22BF"/>
          <w:sz w:val="28"/>
          <w:szCs w:val="28"/>
        </w:rPr>
      </w:pPr>
      <w:r w:rsidRPr="004101C0">
        <w:rPr>
          <w:b/>
          <w:color w:val="0D22BF"/>
          <w:sz w:val="28"/>
          <w:szCs w:val="28"/>
        </w:rPr>
        <w:t>AGENDA</w:t>
      </w:r>
    </w:p>
    <w:p w:rsidR="004101C0" w:rsidRPr="004101C0" w:rsidRDefault="004101C0" w:rsidP="004101C0">
      <w:pPr>
        <w:spacing w:after="0" w:line="240" w:lineRule="auto"/>
        <w:ind w:left="1080" w:firstLine="360"/>
        <w:rPr>
          <w:b/>
          <w:color w:val="0D22BF"/>
          <w:sz w:val="28"/>
          <w:szCs w:val="28"/>
        </w:rPr>
      </w:pPr>
    </w:p>
    <w:p w:rsidR="001A7A3E" w:rsidRDefault="002775E3" w:rsidP="001A7A3E">
      <w:pPr>
        <w:spacing w:after="0" w:line="24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1030-1035</w:t>
      </w:r>
      <w:r w:rsidRPr="002775E3">
        <w:rPr>
          <w:b/>
          <w:sz w:val="24"/>
          <w:szCs w:val="24"/>
        </w:rPr>
        <w:tab/>
      </w:r>
      <w:r w:rsidR="001A7A3E">
        <w:rPr>
          <w:b/>
          <w:sz w:val="24"/>
          <w:szCs w:val="24"/>
        </w:rPr>
        <w:t>Introductions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1035-1100</w:t>
      </w:r>
      <w:r>
        <w:rPr>
          <w:b/>
          <w:sz w:val="24"/>
          <w:szCs w:val="24"/>
        </w:rPr>
        <w:tab/>
        <w:t xml:space="preserve">Review of Anatomy 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1100-1125</w:t>
      </w:r>
      <w:r>
        <w:rPr>
          <w:b/>
          <w:sz w:val="24"/>
          <w:szCs w:val="24"/>
        </w:rPr>
        <w:tab/>
      </w:r>
      <w:r w:rsidR="004101C0">
        <w:rPr>
          <w:b/>
          <w:sz w:val="24"/>
          <w:szCs w:val="24"/>
        </w:rPr>
        <w:t>Acute coronary syndromes</w:t>
      </w:r>
      <w:r>
        <w:rPr>
          <w:b/>
          <w:sz w:val="24"/>
          <w:szCs w:val="24"/>
        </w:rPr>
        <w:t xml:space="preserve">        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1125-1155</w:t>
      </w:r>
      <w:r>
        <w:rPr>
          <w:b/>
          <w:sz w:val="24"/>
          <w:szCs w:val="24"/>
        </w:rPr>
        <w:tab/>
        <w:t>Lunch (will be served)</w:t>
      </w:r>
      <w:bookmarkStart w:id="0" w:name="_GoBack"/>
      <w:bookmarkEnd w:id="0"/>
    </w:p>
    <w:p w:rsidR="001A7A3E" w:rsidRDefault="001A7A3E" w:rsidP="001A7A3E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1155-1220</w:t>
      </w:r>
      <w:r>
        <w:rPr>
          <w:b/>
          <w:sz w:val="24"/>
          <w:szCs w:val="24"/>
        </w:rPr>
        <w:tab/>
      </w:r>
      <w:r w:rsidR="00C50AF1">
        <w:rPr>
          <w:b/>
          <w:sz w:val="24"/>
          <w:szCs w:val="24"/>
        </w:rPr>
        <w:t>12 Lead Placement</w:t>
      </w:r>
      <w:r>
        <w:rPr>
          <w:b/>
          <w:sz w:val="24"/>
          <w:szCs w:val="24"/>
        </w:rPr>
        <w:t xml:space="preserve"> </w:t>
      </w:r>
    </w:p>
    <w:p w:rsidR="001A7A3E" w:rsidRDefault="001A7A3E" w:rsidP="001A7A3E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1220-1245</w:t>
      </w:r>
      <w:r>
        <w:rPr>
          <w:b/>
          <w:sz w:val="24"/>
          <w:szCs w:val="24"/>
        </w:rPr>
        <w:tab/>
      </w:r>
      <w:r w:rsidR="00FC7CFD">
        <w:rPr>
          <w:b/>
          <w:sz w:val="24"/>
          <w:szCs w:val="24"/>
        </w:rPr>
        <w:t>ECG Readings</w:t>
      </w:r>
    </w:p>
    <w:p w:rsidR="001A7A3E" w:rsidRDefault="001A7A3E" w:rsidP="001A7A3E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1245-1335</w:t>
      </w:r>
      <w:r>
        <w:rPr>
          <w:b/>
          <w:sz w:val="24"/>
          <w:szCs w:val="24"/>
        </w:rPr>
        <w:tab/>
      </w:r>
      <w:r w:rsidR="00FC7CFD">
        <w:rPr>
          <w:b/>
          <w:sz w:val="24"/>
          <w:szCs w:val="24"/>
        </w:rPr>
        <w:t>Analysis of ECG information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1335-1425</w:t>
      </w:r>
      <w:r>
        <w:rPr>
          <w:b/>
          <w:sz w:val="24"/>
          <w:szCs w:val="24"/>
        </w:rPr>
        <w:tab/>
        <w:t xml:space="preserve">Role of early interventions of 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pre-hospital and in-hospital </w:t>
      </w:r>
    </w:p>
    <w:p w:rsidR="00AD0146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personnel </w:t>
      </w:r>
      <w:r w:rsidR="00AD0146">
        <w:rPr>
          <w:b/>
          <w:sz w:val="24"/>
          <w:szCs w:val="24"/>
        </w:rPr>
        <w:t xml:space="preserve"> </w:t>
      </w:r>
    </w:p>
    <w:p w:rsidR="002775E3" w:rsidRPr="002775E3" w:rsidRDefault="00AD0146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142</w:t>
      </w:r>
      <w:r w:rsidR="001A7A3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-1430        </w:t>
      </w:r>
      <w:r w:rsidR="002775E3" w:rsidRPr="002775E3">
        <w:rPr>
          <w:b/>
          <w:sz w:val="24"/>
          <w:szCs w:val="24"/>
        </w:rPr>
        <w:t>Evaluations</w:t>
      </w:r>
    </w:p>
    <w:p w:rsidR="00A60E57" w:rsidRDefault="00A60E57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FC7CFD" w:rsidRDefault="00FC7CFD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FC7CFD" w:rsidRDefault="00FC7CFD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FC7CFD" w:rsidRDefault="00FC7CFD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2775E3" w:rsidRPr="006B09B9" w:rsidRDefault="002775E3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  <w:r w:rsidRPr="006B09B9">
        <w:rPr>
          <w:b/>
          <w:color w:val="0D22BF"/>
          <w:sz w:val="32"/>
          <w:szCs w:val="32"/>
        </w:rPr>
        <w:t>SPEAKER INFORMATION</w:t>
      </w:r>
    </w:p>
    <w:p w:rsidR="00A60E57" w:rsidRDefault="00A60E57" w:rsidP="006B09B9">
      <w:pPr>
        <w:spacing w:after="0" w:line="240" w:lineRule="auto"/>
        <w:rPr>
          <w:b/>
          <w:sz w:val="24"/>
          <w:szCs w:val="24"/>
        </w:rPr>
      </w:pPr>
    </w:p>
    <w:p w:rsidR="002775E3" w:rsidRPr="0052267A" w:rsidRDefault="00FC7CFD" w:rsidP="006B09B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Shannon W. Stephens, CCEMT-P</w:t>
      </w:r>
    </w:p>
    <w:p w:rsidR="002775E3" w:rsidRDefault="002775E3" w:rsidP="006B09B9">
      <w:pPr>
        <w:spacing w:after="0" w:line="240" w:lineRule="auto"/>
      </w:pPr>
    </w:p>
    <w:p w:rsidR="00FC7CFD" w:rsidRDefault="00FC7CFD" w:rsidP="00FC7CFD">
      <w:pPr>
        <w:spacing w:after="0" w:line="240" w:lineRule="auto"/>
        <w:rPr>
          <w:color w:val="000000"/>
        </w:rPr>
      </w:pPr>
      <w:r>
        <w:rPr>
          <w:sz w:val="24"/>
          <w:szCs w:val="24"/>
        </w:rPr>
        <w:t xml:space="preserve">Shannon has worked in EMS for 20 years. </w:t>
      </w:r>
      <w:r>
        <w:t xml:space="preserve">.  He is currently an Instructor of Medicine and the Research Program Manager for the Department of Emergency Medicine at the University of Alabama at Birmingham.  He also serves as a Research Scientist for the UAB Center for Cardiovascular Biology, and the UAB </w:t>
      </w:r>
      <w:r>
        <w:rPr>
          <w:color w:val="000000"/>
        </w:rPr>
        <w:t>Center for Emergency Care and Disaster Preparedness.</w:t>
      </w:r>
    </w:p>
    <w:p w:rsidR="00FC7CFD" w:rsidRDefault="00FC7CFD" w:rsidP="00FC7CFD">
      <w:pPr>
        <w:spacing w:after="0" w:line="240" w:lineRule="auto"/>
        <w:rPr>
          <w:color w:val="000000"/>
        </w:rPr>
      </w:pPr>
    </w:p>
    <w:p w:rsidR="006B09B9" w:rsidRPr="00EF0DDA" w:rsidRDefault="007432FC" w:rsidP="00FC7CFD">
      <w:pPr>
        <w:spacing w:after="0" w:line="240" w:lineRule="auto"/>
      </w:pPr>
      <w:r>
        <w:t xml:space="preserve"> </w:t>
      </w:r>
      <w:r w:rsidR="006B09B9">
        <w:t xml:space="preserve">There is no charge for attendance but pre-registration is strongly encouraged.  </w:t>
      </w:r>
      <w:r w:rsidR="006B09B9" w:rsidRPr="00F93206">
        <w:t>4.0 contact hours</w:t>
      </w:r>
      <w:r w:rsidR="006B09B9" w:rsidRPr="00EF0DDA">
        <w:t xml:space="preserve"> will be awarded to those who complete this program.  No partial credit will be awarded. </w:t>
      </w:r>
      <w:r w:rsidR="006B09B9">
        <w:t xml:space="preserve"> You must attend the course in its entirety to receive credit.  </w:t>
      </w:r>
      <w:r w:rsidR="006B09B9" w:rsidRPr="00EF0DDA">
        <w:t xml:space="preserve">EAEMS will be providing continuing education credits to </w:t>
      </w:r>
      <w:smartTag w:uri="urn:schemas-microsoft-com:office:smarttags" w:element="stockticker">
        <w:r w:rsidR="006B09B9" w:rsidRPr="00EF0DDA">
          <w:t>EMT</w:t>
        </w:r>
      </w:smartTag>
      <w:r w:rsidR="006B09B9" w:rsidRPr="00EF0DDA">
        <w:t xml:space="preserve">’s and </w:t>
      </w:r>
      <w:r w:rsidR="006B09B9">
        <w:t>n</w:t>
      </w:r>
      <w:r w:rsidR="006B09B9" w:rsidRPr="00EF0DDA">
        <w:t xml:space="preserve">ursing contact hours to nurses.  </w:t>
      </w:r>
      <w:r w:rsidR="006B09B9" w:rsidRPr="00C335B7">
        <w:t>East Alabama EMS is an approved provider of continuing education for nurses by the</w:t>
      </w:r>
      <w:r w:rsidR="006B09B9" w:rsidRPr="001A7A3E">
        <w:t xml:space="preserve"> Alabama Board of Nursing.  Provider </w:t>
      </w:r>
      <w:r w:rsidR="00C335B7" w:rsidRPr="001A7A3E">
        <w:t>Number ABNP 1456</w:t>
      </w:r>
      <w:r w:rsidR="006B09B9" w:rsidRPr="001A7A3E">
        <w:t xml:space="preserve">  expires:  </w:t>
      </w:r>
      <w:r w:rsidR="00C335B7" w:rsidRPr="001A7A3E">
        <w:t>08.25.2015</w:t>
      </w:r>
      <w:r w:rsidR="006B09B9" w:rsidRPr="001A7A3E">
        <w:t>.</w:t>
      </w:r>
      <w:r w:rsidR="006B09B9" w:rsidRPr="00EF0DDA">
        <w:t xml:space="preserve">  </w:t>
      </w:r>
      <w:r w:rsidR="006B09B9">
        <w:t xml:space="preserve"> </w:t>
      </w:r>
      <w:r w:rsidR="006B09B9" w:rsidRPr="00EF0DDA">
        <w:t>Nurses must bring their current Alabama Board of Nursing license to the program to be s</w:t>
      </w:r>
      <w:r w:rsidR="006F1A76">
        <w:t xml:space="preserve">canned </w:t>
      </w:r>
      <w:r w:rsidR="006B09B9" w:rsidRPr="00EF0DDA">
        <w:t xml:space="preserve">in order to receive contact hours.  </w:t>
      </w:r>
    </w:p>
    <w:p w:rsidR="006B09B9" w:rsidRPr="00AF3FDD" w:rsidRDefault="006B09B9" w:rsidP="006B09B9">
      <w:pPr>
        <w:spacing w:line="240" w:lineRule="auto"/>
        <w:jc w:val="center"/>
        <w:rPr>
          <w:b/>
          <w:sz w:val="24"/>
          <w:szCs w:val="24"/>
        </w:rPr>
      </w:pPr>
      <w:r w:rsidRPr="00AF3FDD">
        <w:rPr>
          <w:b/>
          <w:sz w:val="24"/>
          <w:szCs w:val="24"/>
        </w:rPr>
        <w:t>TO REGISTER OR FOR MORE INFORMATION:</w:t>
      </w:r>
    </w:p>
    <w:p w:rsidR="0052267A" w:rsidRDefault="006B09B9" w:rsidP="006B09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Contact </w:t>
      </w:r>
      <w:r w:rsidRPr="00DE5FD5">
        <w:rPr>
          <w:b/>
          <w:sz w:val="28"/>
          <w:szCs w:val="28"/>
        </w:rPr>
        <w:t xml:space="preserve">East Alabama EMS </w:t>
      </w:r>
      <w:r>
        <w:rPr>
          <w:b/>
          <w:sz w:val="28"/>
          <w:szCs w:val="28"/>
        </w:rPr>
        <w:t xml:space="preserve">  </w:t>
      </w:r>
      <w:r w:rsidRPr="00DE5FD5">
        <w:rPr>
          <w:b/>
          <w:sz w:val="28"/>
          <w:szCs w:val="28"/>
        </w:rPr>
        <w:t>205.763.8400</w:t>
      </w:r>
      <w:r>
        <w:rPr>
          <w:b/>
          <w:sz w:val="28"/>
          <w:szCs w:val="28"/>
        </w:rPr>
        <w:t xml:space="preserve">  or  </w:t>
      </w:r>
      <w:hyperlink r:id="rId8" w:history="1">
        <w:r w:rsidR="0052267A" w:rsidRPr="00DA7F0F">
          <w:rPr>
            <w:rStyle w:val="Hyperlink"/>
            <w:b/>
            <w:sz w:val="28"/>
            <w:szCs w:val="28"/>
          </w:rPr>
          <w:t>eaems@centurytel.net</w:t>
        </w:r>
      </w:hyperlink>
    </w:p>
    <w:p w:rsidR="007432FC" w:rsidRDefault="006B09B9" w:rsidP="002775E3">
      <w:pPr>
        <w:spacing w:after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59690</wp:posOffset>
            </wp:positionV>
            <wp:extent cx="847725" cy="809625"/>
            <wp:effectExtent l="19050" t="0" r="9525" b="0"/>
            <wp:wrapNone/>
            <wp:docPr id="2" name="Picture 2" descr="east alab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 alabam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5119" t="19328" r="2503" b="9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32FC" w:rsidSect="006B09B9">
      <w:pgSz w:w="15840" w:h="12240" w:orient="landscape"/>
      <w:pgMar w:top="720" w:right="720" w:bottom="720" w:left="720" w:header="720" w:footer="720" w:gutter="0"/>
      <w:cols w:num="3" w:space="5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2A17"/>
    <w:multiLevelType w:val="hybridMultilevel"/>
    <w:tmpl w:val="CBBC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49lmDV/tmpVjBWPZesg0fD5nd4U=" w:salt="Ekb+8v8lt1lUJ/N/qcf93A==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FC"/>
    <w:rsid w:val="00033E7F"/>
    <w:rsid w:val="000618C8"/>
    <w:rsid w:val="00072674"/>
    <w:rsid w:val="001A7A3E"/>
    <w:rsid w:val="001C167F"/>
    <w:rsid w:val="00274900"/>
    <w:rsid w:val="002775E3"/>
    <w:rsid w:val="004101C0"/>
    <w:rsid w:val="005124E8"/>
    <w:rsid w:val="0052267A"/>
    <w:rsid w:val="006A0FCC"/>
    <w:rsid w:val="006B09B9"/>
    <w:rsid w:val="006F1A76"/>
    <w:rsid w:val="007004BC"/>
    <w:rsid w:val="007157E8"/>
    <w:rsid w:val="007432FC"/>
    <w:rsid w:val="00834487"/>
    <w:rsid w:val="008E3EB3"/>
    <w:rsid w:val="00A60E57"/>
    <w:rsid w:val="00AD0146"/>
    <w:rsid w:val="00AF3FDD"/>
    <w:rsid w:val="00B070A2"/>
    <w:rsid w:val="00C1391B"/>
    <w:rsid w:val="00C335B7"/>
    <w:rsid w:val="00C50AF1"/>
    <w:rsid w:val="00C56745"/>
    <w:rsid w:val="00CD415D"/>
    <w:rsid w:val="00CE5B4A"/>
    <w:rsid w:val="00E308DF"/>
    <w:rsid w:val="00F143D9"/>
    <w:rsid w:val="00F143FD"/>
    <w:rsid w:val="00F76B39"/>
    <w:rsid w:val="00FC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3F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3F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ems@centurytel.ne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1816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Gadsden State Community College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Parker</dc:creator>
  <cp:lastModifiedBy>System Coordinator</cp:lastModifiedBy>
  <cp:revision>3</cp:revision>
  <cp:lastPrinted>2011-08-24T13:47:00Z</cp:lastPrinted>
  <dcterms:created xsi:type="dcterms:W3CDTF">2013-01-30T20:14:00Z</dcterms:created>
  <dcterms:modified xsi:type="dcterms:W3CDTF">2013-01-30T20:15:00Z</dcterms:modified>
</cp:coreProperties>
</file>