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6F" w:rsidRPr="00944C6F" w:rsidRDefault="00944C6F" w:rsidP="00944C6F">
      <w:pPr>
        <w:shd w:val="clear" w:color="auto" w:fill="CB333B"/>
        <w:spacing w:after="0" w:line="300" w:lineRule="atLeast"/>
        <w:rPr>
          <w:rFonts w:ascii="Helvetica" w:eastAsia="Times New Roman" w:hAnsi="Helvetica" w:cs="Helvetica"/>
          <w:color w:val="777777"/>
          <w:sz w:val="21"/>
          <w:szCs w:val="21"/>
        </w:rPr>
      </w:pPr>
      <w:r w:rsidRPr="00944C6F">
        <w:rPr>
          <w:rFonts w:ascii="Helvetica" w:eastAsia="Times New Roman" w:hAnsi="Helvetica" w:cs="Helvetica"/>
          <w:color w:val="777777"/>
          <w:sz w:val="21"/>
          <w:szCs w:val="21"/>
        </w:rPr>
        <w:fldChar w:fldCharType="begin"/>
      </w:r>
      <w:r w:rsidRPr="00944C6F">
        <w:rPr>
          <w:rFonts w:ascii="Helvetica" w:eastAsia="Times New Roman" w:hAnsi="Helvetica" w:cs="Helvetica"/>
          <w:color w:val="777777"/>
          <w:sz w:val="21"/>
          <w:szCs w:val="21"/>
        </w:rPr>
        <w:instrText xml:space="preserve"> HYPERLINK "http://site.eapptrack.com/stakeholdermvc/Home/Tab1" </w:instrText>
      </w:r>
      <w:r w:rsidRPr="00944C6F">
        <w:rPr>
          <w:rFonts w:ascii="Helvetica" w:eastAsia="Times New Roman" w:hAnsi="Helvetica" w:cs="Helvetica"/>
          <w:color w:val="777777"/>
          <w:sz w:val="21"/>
          <w:szCs w:val="21"/>
        </w:rPr>
        <w:fldChar w:fldCharType="separate"/>
      </w:r>
      <w:r w:rsidRPr="00944C6F">
        <w:rPr>
          <w:rFonts w:ascii="Helvetica" w:eastAsia="Times New Roman" w:hAnsi="Helvetica" w:cs="Helvetica"/>
          <w:color w:val="FFFFFF"/>
          <w:sz w:val="30"/>
          <w:szCs w:val="30"/>
          <w:u w:val="single"/>
        </w:rPr>
        <w:t>Plantation Pipe Line</w:t>
      </w:r>
      <w:r w:rsidRPr="00944C6F">
        <w:rPr>
          <w:rFonts w:ascii="Helvetica" w:eastAsia="Times New Roman" w:hAnsi="Helvetica" w:cs="Helvetica"/>
          <w:color w:val="777777"/>
          <w:sz w:val="21"/>
          <w:szCs w:val="21"/>
        </w:rPr>
        <w:fldChar w:fldCharType="end"/>
      </w:r>
    </w:p>
    <w:p w:rsidR="00944C6F" w:rsidRPr="00944C6F" w:rsidRDefault="00944C6F" w:rsidP="00944C6F">
      <w:pPr>
        <w:numPr>
          <w:ilvl w:val="0"/>
          <w:numId w:val="1"/>
        </w:numPr>
        <w:pBdr>
          <w:bottom w:val="single" w:sz="6" w:space="0" w:color="DDDDDD"/>
        </w:pBdr>
        <w:shd w:val="clear" w:color="auto" w:fill="CB333B"/>
        <w:spacing w:before="100" w:beforeAutospacing="1" w:after="0" w:line="300" w:lineRule="atLeast"/>
        <w:ind w:left="0"/>
        <w:rPr>
          <w:rFonts w:ascii="Helvetica" w:eastAsia="Times New Roman" w:hAnsi="Helvetica" w:cs="Helvetica"/>
          <w:color w:val="0000FF"/>
          <w:sz w:val="25"/>
          <w:szCs w:val="25"/>
        </w:rPr>
      </w:pPr>
      <w:hyperlink r:id="rId6" w:history="1">
        <w:r w:rsidRPr="00944C6F">
          <w:rPr>
            <w:rFonts w:ascii="Helvetica" w:eastAsia="Times New Roman" w:hAnsi="Helvetica" w:cs="Helvetica"/>
            <w:color w:val="FFFFFF"/>
            <w:sz w:val="25"/>
            <w:szCs w:val="25"/>
            <w:u w:val="single"/>
            <w:shd w:val="clear" w:color="auto" w:fill="003366"/>
          </w:rPr>
          <w:t>Who we are?</w:t>
        </w:r>
      </w:hyperlink>
    </w:p>
    <w:p w:rsidR="00944C6F" w:rsidRPr="00944C6F" w:rsidRDefault="00944C6F" w:rsidP="00944C6F">
      <w:pPr>
        <w:numPr>
          <w:ilvl w:val="0"/>
          <w:numId w:val="1"/>
        </w:numPr>
        <w:pBdr>
          <w:bottom w:val="single" w:sz="6" w:space="0" w:color="DDDDDD"/>
        </w:pBdr>
        <w:shd w:val="clear" w:color="auto" w:fill="CB333B"/>
        <w:spacing w:before="100" w:beforeAutospacing="1" w:after="0" w:line="300" w:lineRule="atLeast"/>
        <w:ind w:left="0"/>
        <w:rPr>
          <w:rFonts w:ascii="Helvetica" w:eastAsia="Times New Roman" w:hAnsi="Helvetica" w:cs="Helvetica"/>
          <w:color w:val="0000FF"/>
          <w:sz w:val="25"/>
          <w:szCs w:val="25"/>
        </w:rPr>
      </w:pPr>
      <w:hyperlink r:id="rId7" w:history="1">
        <w:r w:rsidRPr="00944C6F">
          <w:rPr>
            <w:rFonts w:ascii="Helvetica" w:eastAsia="Times New Roman" w:hAnsi="Helvetica" w:cs="Helvetica"/>
            <w:color w:val="FFFFFF"/>
            <w:sz w:val="25"/>
            <w:szCs w:val="25"/>
            <w:u w:val="single"/>
            <w:shd w:val="clear" w:color="auto" w:fill="555555"/>
          </w:rPr>
          <w:t>In case of emergency</w:t>
        </w:r>
      </w:hyperlink>
    </w:p>
    <w:p w:rsidR="00944C6F" w:rsidRPr="00944C6F" w:rsidRDefault="00944C6F" w:rsidP="00944C6F">
      <w:pPr>
        <w:numPr>
          <w:ilvl w:val="0"/>
          <w:numId w:val="1"/>
        </w:numPr>
        <w:pBdr>
          <w:bottom w:val="single" w:sz="6" w:space="0" w:color="DDDDDD"/>
        </w:pBdr>
        <w:shd w:val="clear" w:color="auto" w:fill="CB333B"/>
        <w:spacing w:before="100" w:beforeAutospacing="1" w:after="0" w:line="300" w:lineRule="atLeast"/>
        <w:ind w:left="0"/>
        <w:rPr>
          <w:rFonts w:ascii="Helvetica" w:eastAsia="Times New Roman" w:hAnsi="Helvetica" w:cs="Helvetica"/>
          <w:color w:val="0000FF"/>
          <w:sz w:val="25"/>
          <w:szCs w:val="25"/>
        </w:rPr>
      </w:pPr>
      <w:hyperlink r:id="rId8" w:history="1">
        <w:r w:rsidRPr="00944C6F">
          <w:rPr>
            <w:rFonts w:ascii="Helvetica" w:eastAsia="Times New Roman" w:hAnsi="Helvetica" w:cs="Helvetica"/>
            <w:color w:val="FFFFFF"/>
            <w:sz w:val="25"/>
            <w:szCs w:val="25"/>
            <w:u w:val="single"/>
            <w:shd w:val="clear" w:color="auto" w:fill="555555"/>
          </w:rPr>
          <w:t>Signs of a leak</w:t>
        </w:r>
      </w:hyperlink>
    </w:p>
    <w:p w:rsidR="00944C6F" w:rsidRPr="00944C6F" w:rsidRDefault="00944C6F" w:rsidP="00944C6F">
      <w:pPr>
        <w:numPr>
          <w:ilvl w:val="0"/>
          <w:numId w:val="1"/>
        </w:numPr>
        <w:pBdr>
          <w:bottom w:val="single" w:sz="6" w:space="0" w:color="DDDDDD"/>
        </w:pBdr>
        <w:shd w:val="clear" w:color="auto" w:fill="CB333B"/>
        <w:spacing w:before="100" w:beforeAutospacing="1" w:after="0" w:line="300" w:lineRule="atLeast"/>
        <w:ind w:left="0"/>
        <w:rPr>
          <w:rFonts w:ascii="Helvetica" w:eastAsia="Times New Roman" w:hAnsi="Helvetica" w:cs="Helvetica"/>
          <w:color w:val="0000FF"/>
          <w:sz w:val="25"/>
          <w:szCs w:val="25"/>
        </w:rPr>
      </w:pPr>
      <w:hyperlink r:id="rId9" w:history="1">
        <w:r w:rsidRPr="00944C6F">
          <w:rPr>
            <w:rFonts w:ascii="Helvetica" w:eastAsia="Times New Roman" w:hAnsi="Helvetica" w:cs="Helvetica"/>
            <w:color w:val="FFFFFF"/>
            <w:sz w:val="25"/>
            <w:szCs w:val="25"/>
            <w:u w:val="single"/>
            <w:shd w:val="clear" w:color="auto" w:fill="555555"/>
          </w:rPr>
          <w:t>Survey</w:t>
        </w:r>
      </w:hyperlink>
    </w:p>
    <w:p w:rsidR="00944C6F" w:rsidRPr="00944C6F" w:rsidRDefault="00944C6F" w:rsidP="00944C6F">
      <w:pPr>
        <w:numPr>
          <w:ilvl w:val="0"/>
          <w:numId w:val="1"/>
        </w:numPr>
        <w:pBdr>
          <w:bottom w:val="single" w:sz="6" w:space="0" w:color="DDDDDD"/>
        </w:pBdr>
        <w:shd w:val="clear" w:color="auto" w:fill="CB333B"/>
        <w:spacing w:before="100" w:beforeAutospacing="1" w:after="0" w:line="300" w:lineRule="atLeast"/>
        <w:ind w:left="0"/>
        <w:rPr>
          <w:rFonts w:ascii="Helvetica" w:eastAsia="Times New Roman" w:hAnsi="Helvetica" w:cs="Helvetica"/>
          <w:color w:val="0000FF"/>
          <w:sz w:val="25"/>
          <w:szCs w:val="25"/>
        </w:rPr>
      </w:pPr>
      <w:hyperlink r:id="rId10" w:history="1">
        <w:r w:rsidRPr="00944C6F">
          <w:rPr>
            <w:rFonts w:ascii="Helvetica" w:eastAsia="Times New Roman" w:hAnsi="Helvetica" w:cs="Helvetica"/>
            <w:color w:val="FFFFFF"/>
            <w:sz w:val="25"/>
            <w:szCs w:val="25"/>
            <w:u w:val="single"/>
            <w:shd w:val="clear" w:color="auto" w:fill="555555"/>
          </w:rPr>
          <w:t>Contact</w:t>
        </w:r>
      </w:hyperlink>
    </w:p>
    <w:p w:rsidR="00944C6F" w:rsidRPr="00944C6F" w:rsidRDefault="00944C6F" w:rsidP="00944C6F">
      <w:pPr>
        <w:shd w:val="clear" w:color="auto" w:fill="CCCCCC"/>
        <w:spacing w:after="0" w:line="300" w:lineRule="atLeast"/>
        <w:jc w:val="cente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3448050" cy="3409950"/>
            <wp:effectExtent l="0" t="0" r="0" b="0"/>
            <wp:docPr id="12" name="Picture 12" descr="https://est05.esalestrack.com/eSalesTrack/Content/Content.ashx?file=5a9cedee-3b0b-4aca-b197-f22e77da8a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t05.esalestrack.com/eSalesTrack/Content/Content.ashx?file=5a9cedee-3b0b-4aca-b197-f22e77da8a8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3409950"/>
                    </a:xfrm>
                    <a:prstGeom prst="rect">
                      <a:avLst/>
                    </a:prstGeom>
                    <a:noFill/>
                    <a:ln>
                      <a:noFill/>
                    </a:ln>
                  </pic:spPr>
                </pic:pic>
              </a:graphicData>
            </a:graphic>
          </wp:inline>
        </w:drawing>
      </w:r>
    </w:p>
    <w:p w:rsidR="00944C6F" w:rsidRDefault="00944C6F" w:rsidP="00944C6F">
      <w:pPr>
        <w:shd w:val="clear" w:color="auto" w:fill="CCCCCC"/>
        <w:spacing w:after="150" w:line="300" w:lineRule="atLeast"/>
        <w:rPr>
          <w:rFonts w:ascii="Helvetica" w:eastAsia="Times New Roman" w:hAnsi="Helvetica" w:cs="Helvetica"/>
          <w:color w:val="333333"/>
          <w:sz w:val="21"/>
          <w:szCs w:val="21"/>
        </w:rPr>
      </w:pPr>
      <w:r w:rsidRPr="00944C6F">
        <w:rPr>
          <w:rFonts w:ascii="Helvetica" w:eastAsia="Times New Roman" w:hAnsi="Helvetica" w:cs="Helvetica"/>
          <w:color w:val="333333"/>
          <w:sz w:val="21"/>
          <w:szCs w:val="21"/>
        </w:rPr>
        <w:br/>
      </w:r>
      <w:r w:rsidRPr="00944C6F">
        <w:rPr>
          <w:rFonts w:ascii="Helvetica" w:eastAsia="Times New Roman" w:hAnsi="Helvetica" w:cs="Helvetica"/>
          <w:color w:val="333333"/>
          <w:sz w:val="21"/>
          <w:szCs w:val="21"/>
        </w:rPr>
        <w:br/>
        <w:t>As we hope you know, Plantation is a liquid petroleum pipeline operator in </w:t>
      </w:r>
      <w:r>
        <w:rPr>
          <w:rFonts w:ascii="Helvetica" w:eastAsia="Times New Roman" w:hAnsi="Helvetica" w:cs="Helvetica"/>
          <w:color w:val="333333"/>
          <w:sz w:val="21"/>
          <w:szCs w:val="21"/>
        </w:rPr>
        <w:t>several counties throughout Alabama</w:t>
      </w:r>
      <w:r w:rsidRPr="00944C6F">
        <w:rPr>
          <w:rFonts w:ascii="Helvetica" w:eastAsia="Times New Roman" w:hAnsi="Helvetica" w:cs="Helvetica"/>
          <w:color w:val="333333"/>
          <w:sz w:val="21"/>
          <w:szCs w:val="21"/>
        </w:rPr>
        <w:t xml:space="preserve">.  We've put together this internet resource specifically for you that </w:t>
      </w:r>
      <w:proofErr w:type="gramStart"/>
      <w:r w:rsidRPr="00944C6F">
        <w:rPr>
          <w:rFonts w:ascii="Helvetica" w:eastAsia="Times New Roman" w:hAnsi="Helvetica" w:cs="Helvetica"/>
          <w:color w:val="333333"/>
          <w:sz w:val="21"/>
          <w:szCs w:val="21"/>
        </w:rPr>
        <w:t>contains</w:t>
      </w:r>
      <w:proofErr w:type="gramEnd"/>
      <w:r w:rsidRPr="00944C6F">
        <w:rPr>
          <w:rFonts w:ascii="Helvetica" w:eastAsia="Times New Roman" w:hAnsi="Helvetica" w:cs="Helvetica"/>
          <w:color w:val="333333"/>
          <w:sz w:val="21"/>
          <w:szCs w:val="21"/>
        </w:rPr>
        <w:t xml:space="preserve"> helpful pipeline safety response information.</w:t>
      </w:r>
    </w:p>
    <w:p w:rsidR="00944C6F" w:rsidRPr="00944C6F" w:rsidRDefault="00944C6F" w:rsidP="00944C6F">
      <w:pPr>
        <w:shd w:val="clear" w:color="auto" w:fill="CCCCCC"/>
        <w:spacing w:after="150" w:line="300" w:lineRule="atLeast"/>
        <w:rPr>
          <w:rFonts w:ascii="Helvetica" w:eastAsia="Times New Roman" w:hAnsi="Helvetica" w:cs="Helvetica"/>
          <w:color w:val="333333"/>
          <w:sz w:val="21"/>
          <w:szCs w:val="21"/>
        </w:rPr>
      </w:pPr>
    </w:p>
    <w:p w:rsidR="00944C6F" w:rsidRDefault="00944C6F" w:rsidP="00944C6F">
      <w:pPr>
        <w:shd w:val="clear" w:color="auto" w:fill="CCCCCC"/>
        <w:spacing w:after="0" w:line="300" w:lineRule="atLeast"/>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1762125" cy="1276350"/>
            <wp:effectExtent l="0" t="0" r="9525" b="0"/>
            <wp:docPr id="11" name="Picture 11" descr="https://est05.esalestrack.com/eSalesTrack/Content/Content.ashx?file=f5767580-bf6b-42b1-9b9d-7f607f3c02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t05.esalestrack.com/eSalesTrack/Content/Content.ashx?file=f5767580-bf6b-42b1-9b9d-7f607f3c027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276350"/>
                    </a:xfrm>
                    <a:prstGeom prst="rect">
                      <a:avLst/>
                    </a:prstGeom>
                    <a:noFill/>
                    <a:ln>
                      <a:noFill/>
                    </a:ln>
                  </pic:spPr>
                </pic:pic>
              </a:graphicData>
            </a:graphic>
          </wp:inline>
        </w:drawing>
      </w:r>
    </w:p>
    <w:p w:rsidR="00944C6F" w:rsidRDefault="00944C6F" w:rsidP="00944C6F">
      <w:pPr>
        <w:shd w:val="clear" w:color="auto" w:fill="CCCCCC"/>
        <w:spacing w:after="0" w:line="300" w:lineRule="atLeast"/>
        <w:rPr>
          <w:rFonts w:ascii="Helvetica" w:eastAsia="Times New Roman" w:hAnsi="Helvetica" w:cs="Helvetica"/>
          <w:color w:val="333333"/>
          <w:sz w:val="21"/>
          <w:szCs w:val="21"/>
        </w:rPr>
      </w:pPr>
    </w:p>
    <w:p w:rsidR="00944C6F" w:rsidRDefault="00944C6F" w:rsidP="00944C6F">
      <w:pPr>
        <w:shd w:val="clear" w:color="auto" w:fill="CCCCCC"/>
        <w:spacing w:after="0" w:line="300" w:lineRule="atLeast"/>
        <w:rPr>
          <w:rFonts w:ascii="Helvetica" w:eastAsia="Times New Roman" w:hAnsi="Helvetica" w:cs="Helvetica"/>
          <w:color w:val="333333"/>
          <w:sz w:val="21"/>
          <w:szCs w:val="21"/>
        </w:rPr>
      </w:pPr>
    </w:p>
    <w:p w:rsidR="00944C6F" w:rsidRDefault="00944C6F" w:rsidP="00944C6F">
      <w:pPr>
        <w:shd w:val="clear" w:color="auto" w:fill="CCCCCC"/>
        <w:spacing w:after="0" w:line="300" w:lineRule="atLeast"/>
        <w:rPr>
          <w:rFonts w:ascii="Helvetica" w:eastAsia="Times New Roman" w:hAnsi="Helvetica" w:cs="Helvetica"/>
          <w:color w:val="333333"/>
          <w:sz w:val="21"/>
          <w:szCs w:val="21"/>
        </w:rPr>
      </w:pPr>
    </w:p>
    <w:p w:rsidR="00944C6F" w:rsidRPr="00944C6F" w:rsidRDefault="00944C6F" w:rsidP="00944C6F">
      <w:pPr>
        <w:shd w:val="clear" w:color="auto" w:fill="CCCCCC"/>
        <w:spacing w:after="0" w:line="300" w:lineRule="atLeast"/>
        <w:rPr>
          <w:rFonts w:ascii="Helvetica" w:eastAsia="Times New Roman" w:hAnsi="Helvetica" w:cs="Helvetica"/>
          <w:color w:val="333333"/>
          <w:sz w:val="21"/>
          <w:szCs w:val="21"/>
        </w:rPr>
      </w:pPr>
    </w:p>
    <w:p w:rsidR="00944C6F" w:rsidRPr="00944C6F" w:rsidRDefault="00944C6F" w:rsidP="00944C6F">
      <w:pPr>
        <w:shd w:val="clear" w:color="auto" w:fill="CB333B"/>
        <w:spacing w:after="0" w:line="450" w:lineRule="atLeast"/>
        <w:jc w:val="center"/>
        <w:outlineLvl w:val="2"/>
        <w:rPr>
          <w:rFonts w:ascii="inherit" w:eastAsia="Times New Roman" w:hAnsi="inherit" w:cs="Helvetica"/>
          <w:b/>
          <w:bCs/>
          <w:color w:val="FFFFFF"/>
          <w:sz w:val="37"/>
          <w:szCs w:val="37"/>
        </w:rPr>
      </w:pPr>
      <w:r w:rsidRPr="00944C6F">
        <w:rPr>
          <w:rFonts w:ascii="inherit" w:eastAsia="Times New Roman" w:hAnsi="inherit" w:cs="Helvetica"/>
          <w:b/>
          <w:bCs/>
          <w:color w:val="FFFFFF"/>
          <w:sz w:val="37"/>
          <w:szCs w:val="37"/>
        </w:rPr>
        <w:lastRenderedPageBreak/>
        <w:t>Library</w:t>
      </w:r>
    </w:p>
    <w:p w:rsidR="00944C6F" w:rsidRPr="00944C6F" w:rsidRDefault="00944C6F" w:rsidP="00944C6F">
      <w:pPr>
        <w:shd w:val="clear" w:color="auto" w:fill="FFFFFF"/>
        <w:spacing w:after="240" w:line="300" w:lineRule="atLeast"/>
        <w:rPr>
          <w:rFonts w:ascii="Helvetica" w:eastAsia="Times New Roman" w:hAnsi="Helvetica" w:cs="Helvetica"/>
          <w:color w:val="333333"/>
          <w:sz w:val="21"/>
          <w:szCs w:val="21"/>
        </w:rPr>
      </w:pPr>
      <w:hyperlink r:id="rId13" w:tgtFrame="_blank" w:history="1">
        <w:r>
          <w:rPr>
            <w:rFonts w:ascii="Helvetica" w:eastAsia="Times New Roman" w:hAnsi="Helvetica" w:cs="Helvetica"/>
            <w:noProof/>
            <w:color w:val="0088CC"/>
            <w:sz w:val="21"/>
            <w:szCs w:val="21"/>
          </w:rPr>
          <w:drawing>
            <wp:inline distT="0" distB="0" distL="0" distR="0">
              <wp:extent cx="2438400" cy="2438400"/>
              <wp:effectExtent l="0" t="0" r="0" b="0"/>
              <wp:docPr id="10" name="Picture 10" descr="http://site.eapptrack.com/stakeholdermvc/img/pdf-icon.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te.eapptrack.com/stakeholdermvc/img/pdf-icon.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r w:rsidRPr="00944C6F">
          <w:rPr>
            <w:rFonts w:ascii="Helvetica" w:eastAsia="Times New Roman" w:hAnsi="Helvetica" w:cs="Helvetica"/>
            <w:color w:val="0088CC"/>
            <w:sz w:val="21"/>
            <w:szCs w:val="21"/>
            <w:u w:val="single"/>
          </w:rPr>
          <w:t>Emergency Response Information</w:t>
        </w:r>
        <w:r w:rsidRPr="00944C6F">
          <w:rPr>
            <w:rFonts w:ascii="Helvetica" w:eastAsia="Times New Roman" w:hAnsi="Helvetica" w:cs="Helvetica"/>
            <w:color w:val="0088CC"/>
            <w:sz w:val="21"/>
            <w:szCs w:val="21"/>
          </w:rPr>
          <w:t> </w:t>
        </w:r>
      </w:hyperlink>
      <w:r w:rsidRPr="00944C6F">
        <w:rPr>
          <w:rFonts w:ascii="Helvetica" w:eastAsia="Times New Roman" w:hAnsi="Helvetica" w:cs="Helvetica"/>
          <w:color w:val="333333"/>
          <w:sz w:val="21"/>
          <w:szCs w:val="21"/>
        </w:rPr>
        <w:br/>
      </w:r>
      <w:r w:rsidRPr="00944C6F">
        <w:rPr>
          <w:rFonts w:ascii="Helvetica" w:eastAsia="Times New Roman" w:hAnsi="Helvetica" w:cs="Helvetica"/>
          <w:color w:val="333333"/>
          <w:sz w:val="21"/>
          <w:szCs w:val="21"/>
        </w:rPr>
        <w:br/>
      </w:r>
      <w:hyperlink r:id="rId15" w:tgtFrame="_blank" w:history="1">
        <w:r>
          <w:rPr>
            <w:rFonts w:ascii="Helvetica" w:eastAsia="Times New Roman" w:hAnsi="Helvetica" w:cs="Helvetica"/>
            <w:noProof/>
            <w:color w:val="0088CC"/>
            <w:sz w:val="21"/>
            <w:szCs w:val="21"/>
          </w:rPr>
          <w:drawing>
            <wp:inline distT="0" distB="0" distL="0" distR="0">
              <wp:extent cx="2438400" cy="2438400"/>
              <wp:effectExtent l="0" t="0" r="0" b="0"/>
              <wp:docPr id="9" name="Picture 9" descr="http://site.eapptrack.com/stakeholdermvc/img/pdf-icon.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te.eapptrack.com/stakeholdermvc/img/pdf-icon.png">
                        <a:hlinkClick r:id="rId15"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r w:rsidRPr="00944C6F">
          <w:rPr>
            <w:rFonts w:ascii="Helvetica" w:eastAsia="Times New Roman" w:hAnsi="Helvetica" w:cs="Helvetica"/>
            <w:color w:val="0088CC"/>
            <w:sz w:val="21"/>
            <w:szCs w:val="21"/>
            <w:u w:val="single"/>
          </w:rPr>
          <w:t>Map: Southeast Region</w:t>
        </w:r>
        <w:r w:rsidRPr="00944C6F">
          <w:rPr>
            <w:rFonts w:ascii="Helvetica" w:eastAsia="Times New Roman" w:hAnsi="Helvetica" w:cs="Helvetica"/>
            <w:color w:val="0088CC"/>
            <w:sz w:val="21"/>
            <w:szCs w:val="21"/>
          </w:rPr>
          <w:t> </w:t>
        </w:r>
      </w:hyperlink>
    </w:p>
    <w:p w:rsidR="005950C1" w:rsidRDefault="005950C1" w:rsidP="00944C6F">
      <w:pPr>
        <w:shd w:val="clear" w:color="auto" w:fill="FFFFFF"/>
        <w:spacing w:after="0" w:line="300" w:lineRule="atLeast"/>
        <w:rPr>
          <w:rFonts w:ascii="Helvetica" w:eastAsia="Times New Roman" w:hAnsi="Helvetica" w:cs="Helvetica"/>
          <w:color w:val="FFFFFF"/>
          <w:sz w:val="26"/>
          <w:szCs w:val="26"/>
          <w:u w:val="single"/>
          <w:bdr w:val="none" w:sz="0" w:space="0" w:color="auto" w:frame="1"/>
          <w:shd w:val="clear" w:color="auto" w:fill="0053A0"/>
        </w:rPr>
      </w:pPr>
    </w:p>
    <w:p w:rsidR="00944C6F" w:rsidRPr="00944C6F" w:rsidRDefault="00944C6F" w:rsidP="00944C6F">
      <w:pPr>
        <w:shd w:val="clear" w:color="auto" w:fill="FFFFFF"/>
        <w:spacing w:after="0" w:line="300" w:lineRule="atLeast"/>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extent cx="6381750" cy="3048000"/>
            <wp:effectExtent l="0" t="0" r="0" b="0"/>
            <wp:docPr id="8" name="Picture 8" descr="To see larger map, click PDF link in Library on the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 see larger map, click PDF link in Library on the lef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0" cy="3048000"/>
                    </a:xfrm>
                    <a:prstGeom prst="rect">
                      <a:avLst/>
                    </a:prstGeom>
                    <a:noFill/>
                    <a:ln>
                      <a:noFill/>
                    </a:ln>
                  </pic:spPr>
                </pic:pic>
              </a:graphicData>
            </a:graphic>
          </wp:inline>
        </w:drawing>
      </w:r>
    </w:p>
    <w:p w:rsidR="00944C6F" w:rsidRPr="00944C6F" w:rsidRDefault="00944C6F" w:rsidP="00944C6F">
      <w:pPr>
        <w:shd w:val="clear" w:color="auto" w:fill="FFFFFF"/>
        <w:spacing w:after="0" w:line="300" w:lineRule="atLeast"/>
        <w:rPr>
          <w:rFonts w:ascii="Helvetica" w:eastAsia="Times New Roman" w:hAnsi="Helvetica" w:cs="Helvetica"/>
          <w:color w:val="333333"/>
          <w:sz w:val="21"/>
          <w:szCs w:val="21"/>
        </w:rPr>
      </w:pPr>
      <w:r w:rsidRPr="00944C6F">
        <w:rPr>
          <w:rFonts w:ascii="Helvetica" w:eastAsia="Times New Roman" w:hAnsi="Helvetica" w:cs="Helvetica"/>
          <w:color w:val="333333"/>
          <w:sz w:val="21"/>
          <w:szCs w:val="21"/>
        </w:rPr>
        <w:t> </w:t>
      </w:r>
    </w:p>
    <w:p w:rsidR="00944C6F" w:rsidRPr="00944C6F" w:rsidRDefault="00944C6F" w:rsidP="00944C6F">
      <w:pPr>
        <w:numPr>
          <w:ilvl w:val="0"/>
          <w:numId w:val="2"/>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Pr>
          <w:rFonts w:ascii="Helvetica" w:eastAsia="Times New Roman" w:hAnsi="Helvetica" w:cs="Helvetica"/>
          <w:noProof/>
          <w:color w:val="0088CC"/>
          <w:sz w:val="21"/>
          <w:szCs w:val="21"/>
        </w:rPr>
        <w:drawing>
          <wp:inline distT="0" distB="0" distL="0" distR="0">
            <wp:extent cx="1266825" cy="1323975"/>
            <wp:effectExtent l="0" t="0" r="9525" b="9525"/>
            <wp:docPr id="7" name="Picture 7" descr="PPL Marker">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L Marker">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6825" cy="1323975"/>
                    </a:xfrm>
                    <a:prstGeom prst="rect">
                      <a:avLst/>
                    </a:prstGeom>
                    <a:noFill/>
                    <a:ln>
                      <a:noFill/>
                    </a:ln>
                  </pic:spPr>
                </pic:pic>
              </a:graphicData>
            </a:graphic>
          </wp:inline>
        </w:drawing>
      </w:r>
    </w:p>
    <w:p w:rsidR="00944C6F" w:rsidRPr="00944C6F" w:rsidRDefault="00944C6F" w:rsidP="00944C6F">
      <w:pPr>
        <w:shd w:val="clear" w:color="auto" w:fill="FFFFFF"/>
        <w:spacing w:after="0" w:line="300" w:lineRule="atLeast"/>
        <w:rPr>
          <w:rFonts w:ascii="Helvetica" w:eastAsia="Times New Roman" w:hAnsi="Helvetica" w:cs="Helvetica"/>
          <w:color w:val="333333"/>
          <w:sz w:val="21"/>
          <w:szCs w:val="21"/>
        </w:rPr>
      </w:pPr>
    </w:p>
    <w:p w:rsidR="00944C6F" w:rsidRDefault="00944C6F" w:rsidP="00944C6F">
      <w:pPr>
        <w:numPr>
          <w:ilvl w:val="0"/>
          <w:numId w:val="3"/>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Pr>
          <w:rFonts w:ascii="Helvetica" w:eastAsia="Times New Roman" w:hAnsi="Helvetica" w:cs="Helvetica"/>
          <w:noProof/>
          <w:color w:val="0088CC"/>
          <w:sz w:val="21"/>
          <w:szCs w:val="21"/>
        </w:rPr>
        <w:drawing>
          <wp:inline distT="0" distB="0" distL="0" distR="0">
            <wp:extent cx="2333625" cy="1962150"/>
            <wp:effectExtent l="0" t="0" r="9525" b="0"/>
            <wp:docPr id="6" name="Picture 6" descr="811">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11">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3625" cy="1962150"/>
                    </a:xfrm>
                    <a:prstGeom prst="rect">
                      <a:avLst/>
                    </a:prstGeom>
                    <a:noFill/>
                    <a:ln>
                      <a:noFill/>
                    </a:ln>
                  </pic:spPr>
                </pic:pic>
              </a:graphicData>
            </a:graphic>
          </wp:inline>
        </w:drawing>
      </w:r>
    </w:p>
    <w:p w:rsidR="00944C6F" w:rsidRDefault="00944C6F" w:rsidP="00944C6F">
      <w:pPr>
        <w:shd w:val="clear" w:color="auto" w:fill="FFFFFF"/>
        <w:spacing w:before="100" w:beforeAutospacing="1" w:after="100" w:afterAutospacing="1" w:line="300" w:lineRule="atLeast"/>
        <w:rPr>
          <w:rFonts w:ascii="Helvetica" w:eastAsia="Times New Roman" w:hAnsi="Helvetica" w:cs="Helvetica"/>
          <w:color w:val="333333"/>
          <w:sz w:val="21"/>
          <w:szCs w:val="21"/>
        </w:rPr>
      </w:pPr>
    </w:p>
    <w:p w:rsidR="00944C6F" w:rsidRPr="00944C6F" w:rsidRDefault="00944C6F" w:rsidP="00944C6F">
      <w:pPr>
        <w:shd w:val="clear" w:color="auto" w:fill="FFFFFF"/>
        <w:spacing w:before="100" w:beforeAutospacing="1" w:after="100" w:afterAutospacing="1" w:line="300" w:lineRule="atLeast"/>
        <w:rPr>
          <w:rFonts w:ascii="Helvetica" w:eastAsia="Times New Roman" w:hAnsi="Helvetica" w:cs="Helvetica"/>
          <w:color w:val="333333"/>
          <w:sz w:val="21"/>
          <w:szCs w:val="21"/>
        </w:rPr>
      </w:pPr>
    </w:p>
    <w:p w:rsidR="00944C6F" w:rsidRPr="00944C6F" w:rsidRDefault="00944C6F" w:rsidP="00944C6F">
      <w:pPr>
        <w:shd w:val="clear" w:color="auto" w:fill="CB333B"/>
        <w:spacing w:after="0" w:line="450" w:lineRule="atLeast"/>
        <w:jc w:val="center"/>
        <w:outlineLvl w:val="2"/>
        <w:rPr>
          <w:rFonts w:ascii="inherit" w:eastAsia="Times New Roman" w:hAnsi="inherit" w:cs="Helvetica"/>
          <w:b/>
          <w:bCs/>
          <w:color w:val="FFFFFF"/>
          <w:sz w:val="37"/>
          <w:szCs w:val="37"/>
        </w:rPr>
      </w:pPr>
      <w:r w:rsidRPr="00944C6F">
        <w:rPr>
          <w:rFonts w:ascii="inherit" w:eastAsia="Times New Roman" w:hAnsi="inherit" w:cs="Helvetica"/>
          <w:b/>
          <w:bCs/>
          <w:color w:val="FFFFFF"/>
          <w:sz w:val="37"/>
          <w:szCs w:val="37"/>
        </w:rPr>
        <w:lastRenderedPageBreak/>
        <w:t>Local Contact</w:t>
      </w:r>
    </w:p>
    <w:p w:rsidR="00944C6F" w:rsidRDefault="00944C6F" w:rsidP="00944C6F">
      <w:pPr>
        <w:shd w:val="clear" w:color="auto" w:fill="FFFFFF"/>
        <w:spacing w:after="0" w:line="300" w:lineRule="atLeast"/>
        <w:rPr>
          <w:rFonts w:ascii="Helvetica" w:eastAsia="Times New Roman" w:hAnsi="Helvetica" w:cs="Helvetica"/>
          <w:color w:val="333333"/>
          <w:sz w:val="17"/>
          <w:szCs w:val="17"/>
        </w:rPr>
      </w:pPr>
      <w:r w:rsidRPr="00944C6F">
        <w:rPr>
          <w:rFonts w:ascii="Helvetica" w:eastAsia="Times New Roman" w:hAnsi="Helvetica" w:cs="Helvetica"/>
          <w:b/>
          <w:bCs/>
          <w:color w:val="333333"/>
          <w:sz w:val="17"/>
          <w:szCs w:val="17"/>
        </w:rPr>
        <w:t>Steve Polk</w:t>
      </w:r>
      <w:r w:rsidRPr="00944C6F">
        <w:rPr>
          <w:rFonts w:ascii="Helvetica" w:eastAsia="Times New Roman" w:hAnsi="Helvetica" w:cs="Helvetica"/>
          <w:color w:val="333333"/>
          <w:sz w:val="17"/>
          <w:szCs w:val="17"/>
        </w:rPr>
        <w:t> </w:t>
      </w:r>
      <w:r w:rsidRPr="00944C6F">
        <w:rPr>
          <w:rFonts w:ascii="Helvetica" w:eastAsia="Times New Roman" w:hAnsi="Helvetica" w:cs="Helvetica"/>
          <w:color w:val="333333"/>
          <w:sz w:val="17"/>
          <w:szCs w:val="17"/>
        </w:rPr>
        <w:br/>
      </w:r>
      <w:r w:rsidRPr="00944C6F">
        <w:rPr>
          <w:rFonts w:ascii="Helvetica" w:eastAsia="Times New Roman" w:hAnsi="Helvetica" w:cs="Helvetica"/>
          <w:i/>
          <w:iCs/>
          <w:color w:val="333333"/>
          <w:sz w:val="17"/>
          <w:szCs w:val="17"/>
        </w:rPr>
        <w:t>Operations Manager</w:t>
      </w:r>
      <w:r w:rsidRPr="00944C6F">
        <w:rPr>
          <w:rFonts w:ascii="Helvetica" w:eastAsia="Times New Roman" w:hAnsi="Helvetica" w:cs="Helvetica"/>
          <w:color w:val="333333"/>
          <w:sz w:val="17"/>
          <w:szCs w:val="17"/>
        </w:rPr>
        <w:t> </w:t>
      </w:r>
      <w:r w:rsidRPr="00944C6F">
        <w:rPr>
          <w:rFonts w:ascii="Helvetica" w:eastAsia="Times New Roman" w:hAnsi="Helvetica" w:cs="Helvetica"/>
          <w:color w:val="333333"/>
          <w:sz w:val="17"/>
          <w:szCs w:val="17"/>
        </w:rPr>
        <w:br/>
        <w:t>(770) 330-3691 </w:t>
      </w:r>
      <w:r w:rsidRPr="00944C6F">
        <w:rPr>
          <w:rFonts w:ascii="Helvetica" w:eastAsia="Times New Roman" w:hAnsi="Helvetica" w:cs="Helvetica"/>
          <w:color w:val="333333"/>
          <w:sz w:val="17"/>
          <w:szCs w:val="17"/>
        </w:rPr>
        <w:br/>
      </w:r>
      <w:hyperlink r:id="rId21" w:history="1">
        <w:r w:rsidRPr="00597C72">
          <w:rPr>
            <w:rStyle w:val="Hyperlink"/>
            <w:rFonts w:ascii="Helvetica" w:eastAsia="Times New Roman" w:hAnsi="Helvetica" w:cs="Helvetica"/>
            <w:sz w:val="17"/>
            <w:szCs w:val="17"/>
          </w:rPr>
          <w:t>steve_polk@kindermorgan.com</w:t>
        </w:r>
      </w:hyperlink>
    </w:p>
    <w:p w:rsidR="00944C6F" w:rsidRDefault="00944C6F" w:rsidP="00944C6F">
      <w:pPr>
        <w:shd w:val="clear" w:color="auto" w:fill="FFFFFF"/>
        <w:spacing w:after="0" w:line="300" w:lineRule="atLeast"/>
        <w:rPr>
          <w:rFonts w:ascii="Helvetica" w:eastAsia="Times New Roman" w:hAnsi="Helvetica" w:cs="Helvetica"/>
          <w:color w:val="333333"/>
          <w:sz w:val="17"/>
          <w:szCs w:val="17"/>
        </w:rPr>
      </w:pPr>
    </w:p>
    <w:p w:rsidR="009B6CF0" w:rsidRDefault="00944C6F" w:rsidP="009B6CF0">
      <w:pPr>
        <w:shd w:val="clear" w:color="auto" w:fill="FFFFFF"/>
        <w:spacing w:after="0" w:line="300" w:lineRule="atLeast"/>
        <w:rPr>
          <w:rFonts w:ascii="Helvetica" w:eastAsia="Times New Roman" w:hAnsi="Helvetica" w:cs="Helvetica"/>
          <w:color w:val="333333"/>
          <w:sz w:val="17"/>
          <w:szCs w:val="17"/>
        </w:rPr>
      </w:pPr>
      <w:r w:rsidRPr="00944C6F">
        <w:rPr>
          <w:rFonts w:ascii="Helvetica" w:eastAsia="Times New Roman" w:hAnsi="Helvetica" w:cs="Helvetica"/>
          <w:b/>
          <w:bCs/>
          <w:color w:val="333333"/>
          <w:sz w:val="17"/>
          <w:szCs w:val="17"/>
        </w:rPr>
        <w:t>Mike Ford</w:t>
      </w:r>
      <w:r w:rsidRPr="00944C6F">
        <w:rPr>
          <w:rFonts w:ascii="Helvetica" w:eastAsia="Times New Roman" w:hAnsi="Helvetica" w:cs="Helvetica"/>
          <w:color w:val="333333"/>
          <w:sz w:val="17"/>
          <w:szCs w:val="17"/>
        </w:rPr>
        <w:t> </w:t>
      </w:r>
      <w:r w:rsidRPr="00944C6F">
        <w:rPr>
          <w:rFonts w:ascii="Helvetica" w:eastAsia="Times New Roman" w:hAnsi="Helvetica" w:cs="Helvetica"/>
          <w:color w:val="333333"/>
          <w:sz w:val="17"/>
          <w:szCs w:val="17"/>
        </w:rPr>
        <w:br/>
      </w:r>
      <w:r w:rsidRPr="00944C6F">
        <w:rPr>
          <w:rFonts w:ascii="Helvetica" w:eastAsia="Times New Roman" w:hAnsi="Helvetica" w:cs="Helvetica"/>
          <w:i/>
          <w:iCs/>
          <w:color w:val="333333"/>
          <w:sz w:val="17"/>
          <w:szCs w:val="17"/>
        </w:rPr>
        <w:t>Operations Supervisor</w:t>
      </w:r>
      <w:r w:rsidRPr="00944C6F">
        <w:rPr>
          <w:rFonts w:ascii="Helvetica" w:eastAsia="Times New Roman" w:hAnsi="Helvetica" w:cs="Helvetica"/>
          <w:color w:val="333333"/>
          <w:sz w:val="17"/>
          <w:szCs w:val="17"/>
        </w:rPr>
        <w:t> </w:t>
      </w:r>
      <w:r w:rsidRPr="00944C6F">
        <w:rPr>
          <w:rFonts w:ascii="Helvetica" w:eastAsia="Times New Roman" w:hAnsi="Helvetica" w:cs="Helvetica"/>
          <w:color w:val="333333"/>
          <w:sz w:val="17"/>
          <w:szCs w:val="17"/>
        </w:rPr>
        <w:br/>
        <w:t>(601) 543-8932 </w:t>
      </w:r>
      <w:r w:rsidRPr="00944C6F">
        <w:rPr>
          <w:rFonts w:ascii="Helvetica" w:eastAsia="Times New Roman" w:hAnsi="Helvetica" w:cs="Helvetica"/>
          <w:color w:val="333333"/>
          <w:sz w:val="17"/>
          <w:szCs w:val="17"/>
        </w:rPr>
        <w:br/>
      </w:r>
      <w:hyperlink r:id="rId22" w:history="1">
        <w:r w:rsidR="009B6CF0" w:rsidRPr="00597C72">
          <w:rPr>
            <w:rStyle w:val="Hyperlink"/>
            <w:rFonts w:ascii="Helvetica" w:eastAsia="Times New Roman" w:hAnsi="Helvetica" w:cs="Helvetica"/>
            <w:sz w:val="17"/>
            <w:szCs w:val="17"/>
          </w:rPr>
          <w:t>mike_ford@kindermorgan.com</w:t>
        </w:r>
      </w:hyperlink>
    </w:p>
    <w:p w:rsidR="00944C6F" w:rsidRPr="00944C6F" w:rsidRDefault="00944C6F" w:rsidP="009B6CF0">
      <w:pPr>
        <w:shd w:val="clear" w:color="auto" w:fill="FFFFFF"/>
        <w:spacing w:after="0" w:line="300" w:lineRule="atLeast"/>
        <w:rPr>
          <w:rFonts w:ascii="Helvetica" w:eastAsia="Times New Roman" w:hAnsi="Helvetica" w:cs="Helvetica"/>
          <w:color w:val="333333"/>
          <w:sz w:val="17"/>
          <w:szCs w:val="17"/>
        </w:rPr>
      </w:pPr>
      <w:r>
        <w:rPr>
          <w:rFonts w:ascii="Helvetica" w:eastAsia="Times New Roman" w:hAnsi="Helvetica" w:cs="Helvetica"/>
          <w:noProof/>
          <w:color w:val="333333"/>
          <w:sz w:val="17"/>
          <w:szCs w:val="17"/>
        </w:rPr>
        <mc:AlternateContent>
          <mc:Choice Requires="wps">
            <w:drawing>
              <wp:inline distT="0" distB="0" distL="0" distR="0" wp14:anchorId="19CCD846" wp14:editId="6291BF02">
                <wp:extent cx="304800" cy="304800"/>
                <wp:effectExtent l="0" t="0" r="0" b="0"/>
                <wp:docPr id="3" name="Rectangle 3" descr="http://site.eapptrack.com/stakeholderMVC?aiabfa=1&amp;contactid=158034&amp;ctl=276946&amp;ctlt=M&amp;lid=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site.eapptrack.com/stakeholderMVC?aiabfa=1&amp;contactid=158034&amp;ctl=276946&amp;ctlt=M&amp;lid=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DKu&#10;eJP8AgAAKgYAAA4AAAAAAAAAAAAAAAAALgIAAGRycy9lMm9Eb2MueG1sUEsBAi0AFAAGAAgAAAAh&#10;AEyg6SzYAAAAAwEAAA8AAAAAAAAAAAAAAAAAVgUAAGRycy9kb3ducmV2LnhtbFBLBQYAAAAABAAE&#10;APMAAABbBgAAAAA=&#10;" filled="f" stroked="f">
                <o:lock v:ext="edit" aspectratio="t"/>
                <w10:anchorlock/>
              </v:rect>
            </w:pict>
          </mc:Fallback>
        </mc:AlternateContent>
      </w:r>
      <w:r w:rsidRPr="00944C6F">
        <w:rPr>
          <w:rFonts w:ascii="Helvetica" w:eastAsia="Times New Roman" w:hAnsi="Helvetica" w:cs="Helvetica"/>
          <w:color w:val="333333"/>
          <w:sz w:val="17"/>
          <w:szCs w:val="17"/>
        </w:rPr>
        <w:br/>
      </w:r>
    </w:p>
    <w:p w:rsidR="00944C6F" w:rsidRPr="00944C6F" w:rsidRDefault="00944C6F" w:rsidP="00944C6F">
      <w:pPr>
        <w:shd w:val="clear" w:color="auto" w:fill="FFFFFF"/>
        <w:spacing w:after="0" w:line="300" w:lineRule="atLeast"/>
        <w:rPr>
          <w:rFonts w:ascii="Helvetica" w:eastAsia="Times New Roman" w:hAnsi="Helvetica" w:cs="Helvetica"/>
          <w:color w:val="333333"/>
          <w:sz w:val="21"/>
          <w:szCs w:val="21"/>
        </w:rPr>
      </w:pPr>
    </w:p>
    <w:p w:rsidR="00944C6F" w:rsidRPr="00944C6F" w:rsidRDefault="00944C6F" w:rsidP="00944C6F">
      <w:pPr>
        <w:shd w:val="clear" w:color="auto" w:fill="003366"/>
        <w:spacing w:after="0" w:line="450" w:lineRule="atLeast"/>
        <w:jc w:val="center"/>
        <w:outlineLvl w:val="2"/>
        <w:rPr>
          <w:rFonts w:ascii="inherit" w:eastAsia="Times New Roman" w:hAnsi="inherit" w:cs="Helvetica"/>
          <w:b/>
          <w:bCs/>
          <w:color w:val="FFFFFF"/>
          <w:sz w:val="37"/>
          <w:szCs w:val="37"/>
        </w:rPr>
      </w:pPr>
      <w:r w:rsidRPr="00944C6F">
        <w:rPr>
          <w:rFonts w:ascii="inherit" w:eastAsia="Times New Roman" w:hAnsi="inherit" w:cs="Helvetica"/>
          <w:b/>
          <w:bCs/>
          <w:color w:val="FFFFFF"/>
          <w:sz w:val="37"/>
          <w:szCs w:val="37"/>
        </w:rPr>
        <w:t>Who we are?</w:t>
      </w:r>
    </w:p>
    <w:p w:rsidR="00944C6F" w:rsidRDefault="00944C6F" w:rsidP="00944C6F">
      <w:pPr>
        <w:shd w:val="clear" w:color="auto" w:fill="FFFFFF"/>
        <w:spacing w:after="0" w:line="300" w:lineRule="atLeast"/>
        <w:rPr>
          <w:rFonts w:ascii="Helvetica" w:eastAsia="Times New Roman" w:hAnsi="Helvetica" w:cs="Helvetica"/>
          <w:color w:val="333333"/>
          <w:sz w:val="21"/>
          <w:szCs w:val="21"/>
        </w:rPr>
      </w:pPr>
      <w:r w:rsidRPr="00944C6F">
        <w:rPr>
          <w:rFonts w:ascii="Helvetica" w:eastAsia="Times New Roman" w:hAnsi="Helvetica" w:cs="Helvetica"/>
          <w:b/>
          <w:bCs/>
          <w:color w:val="333333"/>
          <w:sz w:val="21"/>
          <w:szCs w:val="21"/>
        </w:rPr>
        <w:t>Plantation Pipeline Company (a Kinder Morgan Company)</w:t>
      </w:r>
      <w:r w:rsidRPr="00944C6F">
        <w:rPr>
          <w:rFonts w:ascii="Helvetica" w:eastAsia="Times New Roman" w:hAnsi="Helvetica" w:cs="Helvetica"/>
          <w:color w:val="333333"/>
          <w:sz w:val="21"/>
          <w:szCs w:val="21"/>
        </w:rPr>
        <w:t> is one of the largest refined products pipelines in the United States</w:t>
      </w:r>
      <w:r w:rsidRPr="00944C6F">
        <w:rPr>
          <w:rFonts w:ascii="Helvetica" w:eastAsia="Times New Roman" w:hAnsi="Helvetica" w:cs="Helvetica"/>
          <w:b/>
          <w:bCs/>
          <w:color w:val="333333"/>
          <w:sz w:val="21"/>
          <w:szCs w:val="21"/>
        </w:rPr>
        <w:t>.  </w:t>
      </w:r>
      <w:r w:rsidRPr="00944C6F">
        <w:rPr>
          <w:rFonts w:ascii="Helvetica" w:eastAsia="Times New Roman" w:hAnsi="Helvetica" w:cs="Helvetica"/>
          <w:color w:val="333333"/>
          <w:sz w:val="21"/>
          <w:szCs w:val="21"/>
        </w:rPr>
        <w:t>It delivers approximately 600,000 barrels per day of gasoline, jet fuel, diesel and biodiesel through its 3,100 mile pipeline network, which originates in Louisiana and ends in the Washington, D.C. area.  Along the way it serves various metropolitan areas including Birmingham, Alabama; Atlanta, Georgia; Charlotte, North Carolina; and the DC area.</w:t>
      </w:r>
      <w:r w:rsidRPr="00944C6F">
        <w:rPr>
          <w:rFonts w:ascii="Helvetica" w:eastAsia="Times New Roman" w:hAnsi="Helvetica" w:cs="Helvetica"/>
          <w:color w:val="333333"/>
          <w:sz w:val="21"/>
          <w:szCs w:val="21"/>
        </w:rPr>
        <w:br/>
      </w:r>
      <w:r w:rsidRPr="00944C6F">
        <w:rPr>
          <w:rFonts w:ascii="Helvetica" w:eastAsia="Times New Roman" w:hAnsi="Helvetica" w:cs="Helvetica"/>
          <w:color w:val="333333"/>
          <w:sz w:val="21"/>
          <w:szCs w:val="21"/>
        </w:rPr>
        <w:br/>
      </w:r>
      <w:r w:rsidRPr="00944C6F">
        <w:rPr>
          <w:rFonts w:ascii="Helvetica" w:eastAsia="Times New Roman" w:hAnsi="Helvetica" w:cs="Helvetica"/>
          <w:b/>
          <w:bCs/>
          <w:color w:val="333333"/>
          <w:sz w:val="21"/>
          <w:szCs w:val="21"/>
        </w:rPr>
        <w:t xml:space="preserve">Working Together </w:t>
      </w:r>
      <w:proofErr w:type="gramStart"/>
      <w:r w:rsidRPr="00944C6F">
        <w:rPr>
          <w:rFonts w:ascii="Helvetica" w:eastAsia="Times New Roman" w:hAnsi="Helvetica" w:cs="Helvetica"/>
          <w:b/>
          <w:bCs/>
          <w:color w:val="333333"/>
          <w:sz w:val="21"/>
          <w:szCs w:val="21"/>
        </w:rPr>
        <w:t>To</w:t>
      </w:r>
      <w:proofErr w:type="gramEnd"/>
      <w:r w:rsidRPr="00944C6F">
        <w:rPr>
          <w:rFonts w:ascii="Helvetica" w:eastAsia="Times New Roman" w:hAnsi="Helvetica" w:cs="Helvetica"/>
          <w:b/>
          <w:bCs/>
          <w:color w:val="333333"/>
          <w:sz w:val="21"/>
          <w:szCs w:val="21"/>
        </w:rPr>
        <w:t xml:space="preserve"> Protect Pipelines</w:t>
      </w:r>
      <w:r w:rsidRPr="00944C6F">
        <w:rPr>
          <w:rFonts w:ascii="Helvetica" w:eastAsia="Times New Roman" w:hAnsi="Helvetica" w:cs="Helvetica"/>
          <w:color w:val="333333"/>
          <w:sz w:val="21"/>
          <w:szCs w:val="21"/>
        </w:rPr>
        <w:br/>
      </w:r>
      <w:r w:rsidRPr="00944C6F">
        <w:rPr>
          <w:rFonts w:ascii="Helvetica" w:eastAsia="Times New Roman" w:hAnsi="Helvetica" w:cs="Helvetica"/>
          <w:b/>
          <w:bCs/>
          <w:color w:val="333333"/>
          <w:sz w:val="21"/>
          <w:szCs w:val="21"/>
        </w:rPr>
        <w:t>&amp; Right-of-Ways</w:t>
      </w:r>
      <w:r w:rsidRPr="00944C6F">
        <w:rPr>
          <w:rFonts w:ascii="Helvetica" w:eastAsia="Times New Roman" w:hAnsi="Helvetica" w:cs="Helvetica"/>
          <w:color w:val="333333"/>
          <w:sz w:val="21"/>
          <w:szCs w:val="21"/>
        </w:rPr>
        <w:br/>
        <w:t>In addition to 24-hour monitoring and on-going safety and</w:t>
      </w:r>
      <w:r w:rsidRPr="00944C6F">
        <w:rPr>
          <w:rFonts w:ascii="Helvetica" w:eastAsia="Times New Roman" w:hAnsi="Helvetica" w:cs="Helvetica"/>
          <w:color w:val="333333"/>
          <w:sz w:val="21"/>
          <w:szCs w:val="21"/>
        </w:rPr>
        <w:br/>
        <w:t>security procedures, Kinder Morgan relies on you, the local</w:t>
      </w:r>
      <w:r w:rsidRPr="00944C6F">
        <w:rPr>
          <w:rFonts w:ascii="Helvetica" w:eastAsia="Times New Roman" w:hAnsi="Helvetica" w:cs="Helvetica"/>
          <w:color w:val="333333"/>
          <w:sz w:val="21"/>
          <w:szCs w:val="21"/>
        </w:rPr>
        <w:br/>
        <w:t>emergency responder, to notify Kinder Morgan when you</w:t>
      </w:r>
      <w:r w:rsidRPr="00944C6F">
        <w:rPr>
          <w:rFonts w:ascii="Helvetica" w:eastAsia="Times New Roman" w:hAnsi="Helvetica" w:cs="Helvetica"/>
          <w:color w:val="333333"/>
          <w:sz w:val="21"/>
          <w:szCs w:val="21"/>
        </w:rPr>
        <w:br/>
        <w:t>observe potential right-of-way restriction violations or</w:t>
      </w:r>
      <w:r w:rsidRPr="00944C6F">
        <w:rPr>
          <w:rFonts w:ascii="Helvetica" w:eastAsia="Times New Roman" w:hAnsi="Helvetica" w:cs="Helvetica"/>
          <w:color w:val="333333"/>
          <w:sz w:val="21"/>
          <w:szCs w:val="21"/>
        </w:rPr>
        <w:br/>
        <w:t>potential damage to our facilities, which could endanger</w:t>
      </w:r>
      <w:r w:rsidRPr="00944C6F">
        <w:rPr>
          <w:rFonts w:ascii="Helvetica" w:eastAsia="Times New Roman" w:hAnsi="Helvetica" w:cs="Helvetica"/>
          <w:color w:val="333333"/>
          <w:sz w:val="21"/>
          <w:szCs w:val="21"/>
        </w:rPr>
        <w:br/>
        <w:t xml:space="preserve">public safety. We support your enforcement of “Call </w:t>
      </w:r>
      <w:proofErr w:type="gramStart"/>
      <w:r w:rsidRPr="00944C6F">
        <w:rPr>
          <w:rFonts w:ascii="Helvetica" w:eastAsia="Times New Roman" w:hAnsi="Helvetica" w:cs="Helvetica"/>
          <w:color w:val="333333"/>
          <w:sz w:val="21"/>
          <w:szCs w:val="21"/>
        </w:rPr>
        <w:t>Before</w:t>
      </w:r>
      <w:proofErr w:type="gramEnd"/>
      <w:r w:rsidRPr="00944C6F">
        <w:rPr>
          <w:rFonts w:ascii="Helvetica" w:eastAsia="Times New Roman" w:hAnsi="Helvetica" w:cs="Helvetica"/>
          <w:color w:val="333333"/>
          <w:sz w:val="21"/>
          <w:szCs w:val="21"/>
        </w:rPr>
        <w:br/>
        <w:t>You Dig” requirements in states where they apply.</w:t>
      </w:r>
      <w:r w:rsidRPr="00944C6F">
        <w:rPr>
          <w:rFonts w:ascii="Helvetica" w:eastAsia="Times New Roman" w:hAnsi="Helvetica" w:cs="Helvetica"/>
          <w:color w:val="333333"/>
          <w:sz w:val="21"/>
          <w:szCs w:val="21"/>
        </w:rPr>
        <w:br/>
        <w:t>Excavation activity is the most common cause of serious</w:t>
      </w:r>
      <w:r w:rsidRPr="00944C6F">
        <w:rPr>
          <w:rFonts w:ascii="Helvetica" w:eastAsia="Times New Roman" w:hAnsi="Helvetica" w:cs="Helvetica"/>
          <w:color w:val="333333"/>
          <w:sz w:val="21"/>
          <w:szCs w:val="21"/>
        </w:rPr>
        <w:br/>
        <w:t>pipeline damage. In most states, residents, excavators</w:t>
      </w:r>
      <w:r w:rsidRPr="00944C6F">
        <w:rPr>
          <w:rFonts w:ascii="Helvetica" w:eastAsia="Times New Roman" w:hAnsi="Helvetica" w:cs="Helvetica"/>
          <w:color w:val="333333"/>
          <w:sz w:val="21"/>
          <w:szCs w:val="21"/>
        </w:rPr>
        <w:br/>
        <w:t>and farmers are required by law to call 811 or their local</w:t>
      </w:r>
      <w:r w:rsidRPr="00944C6F">
        <w:rPr>
          <w:rFonts w:ascii="Helvetica" w:eastAsia="Times New Roman" w:hAnsi="Helvetica" w:cs="Helvetica"/>
          <w:color w:val="333333"/>
          <w:sz w:val="21"/>
          <w:szCs w:val="21"/>
        </w:rPr>
        <w:br/>
        <w:t>One-Call center at least two or three working days before</w:t>
      </w:r>
      <w:r w:rsidRPr="00944C6F">
        <w:rPr>
          <w:rFonts w:ascii="Helvetica" w:eastAsia="Times New Roman" w:hAnsi="Helvetica" w:cs="Helvetica"/>
          <w:color w:val="333333"/>
          <w:sz w:val="21"/>
          <w:szCs w:val="21"/>
        </w:rPr>
        <w:br/>
        <w:t>starting an excavation project to have underground</w:t>
      </w:r>
      <w:r w:rsidRPr="00944C6F">
        <w:rPr>
          <w:rFonts w:ascii="Helvetica" w:eastAsia="Times New Roman" w:hAnsi="Helvetica" w:cs="Helvetica"/>
          <w:color w:val="333333"/>
          <w:sz w:val="21"/>
          <w:szCs w:val="21"/>
        </w:rPr>
        <w:br/>
        <w:t>utilities marked. Refer to your state-specific One-Call</w:t>
      </w:r>
      <w:r w:rsidRPr="00944C6F">
        <w:rPr>
          <w:rFonts w:ascii="Helvetica" w:eastAsia="Times New Roman" w:hAnsi="Helvetica" w:cs="Helvetica"/>
          <w:color w:val="333333"/>
          <w:sz w:val="21"/>
          <w:szCs w:val="21"/>
        </w:rPr>
        <w:br/>
        <w:t>laws for more information.</w:t>
      </w:r>
      <w:r w:rsidRPr="00944C6F">
        <w:rPr>
          <w:rFonts w:ascii="Helvetica" w:eastAsia="Times New Roman" w:hAnsi="Helvetica" w:cs="Helvetica"/>
          <w:color w:val="333333"/>
          <w:sz w:val="21"/>
          <w:szCs w:val="21"/>
        </w:rPr>
        <w:br/>
        <w:t>Additionally, some emergencies may require excavation</w:t>
      </w:r>
      <w:r w:rsidRPr="00944C6F">
        <w:rPr>
          <w:rFonts w:ascii="Helvetica" w:eastAsia="Times New Roman" w:hAnsi="Helvetica" w:cs="Helvetica"/>
          <w:color w:val="333333"/>
          <w:sz w:val="21"/>
          <w:szCs w:val="21"/>
        </w:rPr>
        <w:br/>
        <w:t>and/or use of heavy equipment that could damage</w:t>
      </w:r>
      <w:r w:rsidRPr="00944C6F">
        <w:rPr>
          <w:rFonts w:ascii="Helvetica" w:eastAsia="Times New Roman" w:hAnsi="Helvetica" w:cs="Helvetica"/>
          <w:color w:val="333333"/>
          <w:sz w:val="21"/>
          <w:szCs w:val="21"/>
        </w:rPr>
        <w:br/>
        <w:t>underground utilities. Call 811 to identify and notify</w:t>
      </w:r>
      <w:r w:rsidRPr="00944C6F">
        <w:rPr>
          <w:rFonts w:ascii="Helvetica" w:eastAsia="Times New Roman" w:hAnsi="Helvetica" w:cs="Helvetica"/>
          <w:color w:val="333333"/>
          <w:sz w:val="21"/>
          <w:szCs w:val="21"/>
        </w:rPr>
        <w:br/>
        <w:t>utilities in the area that may be impacted by these</w:t>
      </w:r>
      <w:r w:rsidRPr="00944C6F">
        <w:rPr>
          <w:rFonts w:ascii="Helvetica" w:eastAsia="Times New Roman" w:hAnsi="Helvetica" w:cs="Helvetica"/>
          <w:color w:val="333333"/>
          <w:sz w:val="21"/>
          <w:szCs w:val="21"/>
        </w:rPr>
        <w:br/>
        <w:t>emergency activities.</w:t>
      </w:r>
      <w:r w:rsidRPr="00944C6F">
        <w:rPr>
          <w:rFonts w:ascii="Helvetica" w:eastAsia="Times New Roman" w:hAnsi="Helvetica" w:cs="Helvetica"/>
          <w:color w:val="333333"/>
          <w:sz w:val="21"/>
          <w:szCs w:val="21"/>
        </w:rPr>
        <w:br/>
        <w:t>Unauthorized use, such as building or planting, in the</w:t>
      </w:r>
      <w:r w:rsidRPr="00944C6F">
        <w:rPr>
          <w:rFonts w:ascii="Helvetica" w:eastAsia="Times New Roman" w:hAnsi="Helvetica" w:cs="Helvetica"/>
          <w:color w:val="333333"/>
          <w:sz w:val="21"/>
          <w:szCs w:val="21"/>
        </w:rPr>
        <w:br/>
        <w:t>pipeline right-of-way is known as encroachment. Kinder</w:t>
      </w:r>
      <w:r w:rsidRPr="00944C6F">
        <w:rPr>
          <w:rFonts w:ascii="Helvetica" w:eastAsia="Times New Roman" w:hAnsi="Helvetica" w:cs="Helvetica"/>
          <w:color w:val="333333"/>
          <w:sz w:val="21"/>
          <w:szCs w:val="21"/>
        </w:rPr>
        <w:br/>
        <w:t>Morgan regularly conducts maintenance to trim trees and</w:t>
      </w:r>
      <w:r w:rsidRPr="00944C6F">
        <w:rPr>
          <w:rFonts w:ascii="Helvetica" w:eastAsia="Times New Roman" w:hAnsi="Helvetica" w:cs="Helvetica"/>
          <w:color w:val="333333"/>
          <w:sz w:val="21"/>
          <w:szCs w:val="21"/>
        </w:rPr>
        <w:br/>
        <w:t>remove shrubs or structures that prohibit the company</w:t>
      </w:r>
      <w:r w:rsidRPr="00944C6F">
        <w:rPr>
          <w:rFonts w:ascii="Helvetica" w:eastAsia="Times New Roman" w:hAnsi="Helvetica" w:cs="Helvetica"/>
          <w:color w:val="333333"/>
          <w:sz w:val="21"/>
          <w:szCs w:val="21"/>
        </w:rPr>
        <w:br/>
        <w:t>from clearly viewing the pipeline corridor during aerial</w:t>
      </w:r>
      <w:r w:rsidRPr="00944C6F">
        <w:rPr>
          <w:rFonts w:ascii="Helvetica" w:eastAsia="Times New Roman" w:hAnsi="Helvetica" w:cs="Helvetica"/>
          <w:color w:val="333333"/>
          <w:sz w:val="21"/>
          <w:szCs w:val="21"/>
        </w:rPr>
        <w:br/>
        <w:t>or foot patrols and regular maintenance activities.</w:t>
      </w:r>
      <w:r w:rsidRPr="00944C6F">
        <w:rPr>
          <w:rFonts w:ascii="Helvetica" w:eastAsia="Times New Roman" w:hAnsi="Helvetica" w:cs="Helvetica"/>
          <w:color w:val="333333"/>
          <w:sz w:val="21"/>
          <w:szCs w:val="21"/>
        </w:rPr>
        <w:br/>
        <w:t>Please contact us if you know of places where trees, plants</w:t>
      </w:r>
      <w:r w:rsidRPr="00944C6F">
        <w:rPr>
          <w:rFonts w:ascii="Helvetica" w:eastAsia="Times New Roman" w:hAnsi="Helvetica" w:cs="Helvetica"/>
          <w:color w:val="333333"/>
          <w:sz w:val="21"/>
          <w:szCs w:val="21"/>
        </w:rPr>
        <w:br/>
        <w:t>or structures are located on the pipeline right-of-way or if</w:t>
      </w:r>
      <w:r w:rsidRPr="00944C6F">
        <w:rPr>
          <w:rFonts w:ascii="Helvetica" w:eastAsia="Times New Roman" w:hAnsi="Helvetica" w:cs="Helvetica"/>
          <w:color w:val="333333"/>
          <w:sz w:val="21"/>
          <w:szCs w:val="21"/>
        </w:rPr>
        <w:br/>
        <w:t>you see individuals digging in areas where underground</w:t>
      </w:r>
      <w:r w:rsidRPr="00944C6F">
        <w:rPr>
          <w:rFonts w:ascii="Helvetica" w:eastAsia="Times New Roman" w:hAnsi="Helvetica" w:cs="Helvetica"/>
          <w:color w:val="333333"/>
          <w:sz w:val="21"/>
          <w:szCs w:val="21"/>
        </w:rPr>
        <w:br/>
        <w:t>utilities are not marked with flags.</w:t>
      </w:r>
    </w:p>
    <w:p w:rsidR="009B6CF0" w:rsidRDefault="0072453A" w:rsidP="0072453A">
      <w:pPr>
        <w:shd w:val="clear" w:color="auto" w:fill="FFFFFF"/>
        <w:tabs>
          <w:tab w:val="left" w:pos="5520"/>
        </w:tabs>
        <w:spacing w:after="0" w:line="300" w:lineRule="atLeast"/>
        <w:rPr>
          <w:rFonts w:ascii="Helvetica" w:eastAsia="Times New Roman" w:hAnsi="Helvetica" w:cs="Helvetica"/>
          <w:color w:val="333333"/>
          <w:sz w:val="21"/>
          <w:szCs w:val="21"/>
        </w:rPr>
      </w:pPr>
      <w:r>
        <w:rPr>
          <w:rFonts w:ascii="Helvetica" w:eastAsia="Times New Roman" w:hAnsi="Helvetica" w:cs="Helvetica"/>
          <w:color w:val="333333"/>
          <w:sz w:val="21"/>
          <w:szCs w:val="21"/>
        </w:rPr>
        <w:tab/>
      </w:r>
    </w:p>
    <w:p w:rsidR="009B6CF0" w:rsidRPr="00944C6F" w:rsidRDefault="009B6CF0" w:rsidP="00944C6F">
      <w:pPr>
        <w:shd w:val="clear" w:color="auto" w:fill="FFFFFF"/>
        <w:spacing w:after="0" w:line="300" w:lineRule="atLeast"/>
        <w:rPr>
          <w:rFonts w:ascii="Helvetica" w:eastAsia="Times New Roman" w:hAnsi="Helvetica" w:cs="Helvetica"/>
          <w:color w:val="333333"/>
          <w:sz w:val="21"/>
          <w:szCs w:val="21"/>
        </w:rPr>
      </w:pPr>
    </w:p>
    <w:p w:rsidR="0072453A" w:rsidRDefault="00944C6F" w:rsidP="00944C6F">
      <w:pPr>
        <w:shd w:val="clear" w:color="auto" w:fill="CB333B"/>
        <w:spacing w:after="0" w:line="450" w:lineRule="atLeast"/>
        <w:jc w:val="center"/>
        <w:outlineLvl w:val="2"/>
        <w:rPr>
          <w:rFonts w:ascii="inherit" w:eastAsia="Times New Roman" w:hAnsi="inherit" w:cs="Helvetica"/>
          <w:b/>
          <w:bCs/>
          <w:color w:val="FFFFFF"/>
          <w:sz w:val="37"/>
          <w:szCs w:val="37"/>
        </w:rPr>
      </w:pPr>
      <w:r w:rsidRPr="00944C6F">
        <w:rPr>
          <w:rFonts w:ascii="inherit" w:eastAsia="Times New Roman" w:hAnsi="inherit" w:cs="Helvetica"/>
          <w:b/>
          <w:bCs/>
          <w:color w:val="FFFFFF"/>
          <w:sz w:val="37"/>
          <w:szCs w:val="37"/>
        </w:rPr>
        <w:t>Video</w:t>
      </w:r>
    </w:p>
    <w:p w:rsidR="0072453A" w:rsidRPr="0072453A" w:rsidRDefault="0072453A" w:rsidP="0072453A">
      <w:pPr>
        <w:rPr>
          <w:rFonts w:ascii="inherit" w:eastAsia="Times New Roman" w:hAnsi="inherit" w:cs="Helvetica"/>
          <w:sz w:val="37"/>
          <w:szCs w:val="37"/>
        </w:rPr>
      </w:pPr>
    </w:p>
    <w:p w:rsidR="0072453A" w:rsidRDefault="0072453A" w:rsidP="0072453A">
      <w:pPr>
        <w:rPr>
          <w:rFonts w:ascii="inherit" w:eastAsia="Times New Roman" w:hAnsi="inherit" w:cs="Helvetica"/>
          <w:sz w:val="37"/>
          <w:szCs w:val="37"/>
        </w:rPr>
      </w:pPr>
    </w:p>
    <w:p w:rsidR="0072453A" w:rsidRPr="0072453A" w:rsidRDefault="0072453A" w:rsidP="0072453A">
      <w:pPr>
        <w:shd w:val="clear" w:color="auto" w:fill="FFFFFF"/>
        <w:spacing w:line="300" w:lineRule="atLeast"/>
        <w:rPr>
          <w:rFonts w:ascii="Helvetica" w:eastAsia="Times New Roman" w:hAnsi="Helvetica" w:cs="Helvetica"/>
          <w:noProof/>
          <w:color w:val="0088CC"/>
          <w:sz w:val="21"/>
          <w:szCs w:val="21"/>
        </w:rPr>
      </w:pPr>
      <w:r>
        <w:rPr>
          <w:rFonts w:ascii="Helvetica" w:hAnsi="Helvetica"/>
          <w:noProof/>
          <w:color w:val="0088CC"/>
          <w:sz w:val="21"/>
          <w:szCs w:val="21"/>
        </w:rPr>
        <w:drawing>
          <wp:inline distT="0" distB="0" distL="0" distR="0">
            <wp:extent cx="7141464" cy="4187952"/>
            <wp:effectExtent l="0" t="0" r="2540" b="3175"/>
            <wp:docPr id="14" name="Picture 14" descr="https://est05.esalestrack.com/eSalesTrack/Content/Content.ashx?file=1982c75e-5d41-4c59-aa76-23239aca2057.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st05.esalestrack.com/eSalesTrack/Content/Content.ashx?file=1982c75e-5d41-4c59-aa76-23239aca2057.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1464" cy="4187952"/>
                    </a:xfrm>
                    <a:prstGeom prst="rect">
                      <a:avLst/>
                    </a:prstGeom>
                    <a:noFill/>
                    <a:ln>
                      <a:noFill/>
                    </a:ln>
                  </pic:spPr>
                </pic:pic>
              </a:graphicData>
            </a:graphic>
          </wp:inline>
        </w:drawing>
      </w:r>
      <w:bookmarkStart w:id="0" w:name="_GoBack"/>
      <w:bookmarkEnd w:id="0"/>
      <w:r>
        <w:rPr>
          <w:rFonts w:ascii="Helvetica" w:hAnsi="Helvetica"/>
          <w:color w:val="333333"/>
          <w:sz w:val="21"/>
          <w:szCs w:val="21"/>
        </w:rPr>
        <w:br/>
      </w:r>
      <w:r>
        <w:rPr>
          <w:rFonts w:ascii="Helvetica" w:hAnsi="Helvetica"/>
          <w:color w:val="333333"/>
          <w:sz w:val="21"/>
          <w:szCs w:val="21"/>
        </w:rPr>
        <w:br/>
      </w:r>
      <w:r>
        <w:rPr>
          <w:rFonts w:ascii="Helvetica" w:hAnsi="Helvetica"/>
          <w:noProof/>
          <w:color w:val="0088CC"/>
          <w:sz w:val="21"/>
          <w:szCs w:val="21"/>
        </w:rPr>
        <w:drawing>
          <wp:inline distT="0" distB="0" distL="0" distR="0">
            <wp:extent cx="7040880" cy="4169664"/>
            <wp:effectExtent l="0" t="0" r="7620" b="2540"/>
            <wp:docPr id="13" name="Picture 13" descr="https://est05.esalestrack.com/eSalesTrack/Content/Content.ashx?file=2df66715-a09b-467d-ab19-1630b70977f5.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st05.esalestrack.com/eSalesTrack/Content/Content.ashx?file=2df66715-a09b-467d-ab19-1630b70977f5.jp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40880" cy="4169664"/>
                    </a:xfrm>
                    <a:prstGeom prst="rect">
                      <a:avLst/>
                    </a:prstGeom>
                    <a:noFill/>
                    <a:ln>
                      <a:noFill/>
                    </a:ln>
                  </pic:spPr>
                </pic:pic>
              </a:graphicData>
            </a:graphic>
          </wp:inline>
        </w:drawing>
      </w:r>
    </w:p>
    <w:p w:rsidR="001155AB" w:rsidRPr="0072453A" w:rsidRDefault="001155AB" w:rsidP="0072453A">
      <w:pPr>
        <w:shd w:val="clear" w:color="auto" w:fill="FFFFFF"/>
        <w:spacing w:line="300" w:lineRule="atLeast"/>
        <w:rPr>
          <w:rFonts w:ascii="Helvetica" w:eastAsia="Times New Roman" w:hAnsi="Helvetica" w:cs="Helvetica"/>
          <w:noProof/>
          <w:color w:val="0088CC"/>
          <w:sz w:val="21"/>
          <w:szCs w:val="21"/>
        </w:rPr>
      </w:pPr>
    </w:p>
    <w:sectPr w:rsidR="001155AB" w:rsidRPr="00724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3FB"/>
    <w:multiLevelType w:val="multilevel"/>
    <w:tmpl w:val="7CBC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F7570"/>
    <w:multiLevelType w:val="multilevel"/>
    <w:tmpl w:val="1E7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01338E"/>
    <w:multiLevelType w:val="multilevel"/>
    <w:tmpl w:val="10F6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6F"/>
    <w:rsid w:val="001155AB"/>
    <w:rsid w:val="005950C1"/>
    <w:rsid w:val="0072453A"/>
    <w:rsid w:val="00944C6F"/>
    <w:rsid w:val="009B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44C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4C6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44C6F"/>
    <w:rPr>
      <w:color w:val="0000FF"/>
      <w:u w:val="single"/>
    </w:rPr>
  </w:style>
  <w:style w:type="paragraph" w:styleId="NormalWeb">
    <w:name w:val="Normal (Web)"/>
    <w:basedOn w:val="Normal"/>
    <w:uiPriority w:val="99"/>
    <w:semiHidden/>
    <w:unhideWhenUsed/>
    <w:rsid w:val="00944C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C6F"/>
    <w:rPr>
      <w:b/>
      <w:bCs/>
    </w:rPr>
  </w:style>
  <w:style w:type="character" w:customStyle="1" w:styleId="apple-converted-space">
    <w:name w:val="apple-converted-space"/>
    <w:basedOn w:val="DefaultParagraphFont"/>
    <w:rsid w:val="00944C6F"/>
  </w:style>
  <w:style w:type="character" w:styleId="Emphasis">
    <w:name w:val="Emphasis"/>
    <w:basedOn w:val="DefaultParagraphFont"/>
    <w:uiPriority w:val="20"/>
    <w:qFormat/>
    <w:rsid w:val="00944C6F"/>
    <w:rPr>
      <w:i/>
      <w:iCs/>
    </w:rPr>
  </w:style>
  <w:style w:type="paragraph" w:styleId="BalloonText">
    <w:name w:val="Balloon Text"/>
    <w:basedOn w:val="Normal"/>
    <w:link w:val="BalloonTextChar"/>
    <w:uiPriority w:val="99"/>
    <w:semiHidden/>
    <w:unhideWhenUsed/>
    <w:rsid w:val="00944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C6F"/>
    <w:rPr>
      <w:rFonts w:ascii="Tahoma" w:hAnsi="Tahoma" w:cs="Tahoma"/>
      <w:sz w:val="16"/>
      <w:szCs w:val="16"/>
    </w:rPr>
  </w:style>
  <w:style w:type="character" w:styleId="FollowedHyperlink">
    <w:name w:val="FollowedHyperlink"/>
    <w:basedOn w:val="DefaultParagraphFont"/>
    <w:uiPriority w:val="99"/>
    <w:semiHidden/>
    <w:unhideWhenUsed/>
    <w:rsid w:val="007245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44C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4C6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44C6F"/>
    <w:rPr>
      <w:color w:val="0000FF"/>
      <w:u w:val="single"/>
    </w:rPr>
  </w:style>
  <w:style w:type="paragraph" w:styleId="NormalWeb">
    <w:name w:val="Normal (Web)"/>
    <w:basedOn w:val="Normal"/>
    <w:uiPriority w:val="99"/>
    <w:semiHidden/>
    <w:unhideWhenUsed/>
    <w:rsid w:val="00944C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C6F"/>
    <w:rPr>
      <w:b/>
      <w:bCs/>
    </w:rPr>
  </w:style>
  <w:style w:type="character" w:customStyle="1" w:styleId="apple-converted-space">
    <w:name w:val="apple-converted-space"/>
    <w:basedOn w:val="DefaultParagraphFont"/>
    <w:rsid w:val="00944C6F"/>
  </w:style>
  <w:style w:type="character" w:styleId="Emphasis">
    <w:name w:val="Emphasis"/>
    <w:basedOn w:val="DefaultParagraphFont"/>
    <w:uiPriority w:val="20"/>
    <w:qFormat/>
    <w:rsid w:val="00944C6F"/>
    <w:rPr>
      <w:i/>
      <w:iCs/>
    </w:rPr>
  </w:style>
  <w:style w:type="paragraph" w:styleId="BalloonText">
    <w:name w:val="Balloon Text"/>
    <w:basedOn w:val="Normal"/>
    <w:link w:val="BalloonTextChar"/>
    <w:uiPriority w:val="99"/>
    <w:semiHidden/>
    <w:unhideWhenUsed/>
    <w:rsid w:val="00944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C6F"/>
    <w:rPr>
      <w:rFonts w:ascii="Tahoma" w:hAnsi="Tahoma" w:cs="Tahoma"/>
      <w:sz w:val="16"/>
      <w:szCs w:val="16"/>
    </w:rPr>
  </w:style>
  <w:style w:type="character" w:styleId="FollowedHyperlink">
    <w:name w:val="FollowedHyperlink"/>
    <w:basedOn w:val="DefaultParagraphFont"/>
    <w:uiPriority w:val="99"/>
    <w:semiHidden/>
    <w:unhideWhenUsed/>
    <w:rsid w:val="007245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225400">
      <w:bodyDiv w:val="1"/>
      <w:marLeft w:val="0"/>
      <w:marRight w:val="0"/>
      <w:marTop w:val="0"/>
      <w:marBottom w:val="0"/>
      <w:divBdr>
        <w:top w:val="none" w:sz="0" w:space="0" w:color="auto"/>
        <w:left w:val="none" w:sz="0" w:space="0" w:color="auto"/>
        <w:bottom w:val="none" w:sz="0" w:space="0" w:color="auto"/>
        <w:right w:val="none" w:sz="0" w:space="0" w:color="auto"/>
      </w:divBdr>
      <w:divsChild>
        <w:div w:id="1058824815">
          <w:marLeft w:val="0"/>
          <w:marRight w:val="0"/>
          <w:marTop w:val="0"/>
          <w:marBottom w:val="0"/>
          <w:divBdr>
            <w:top w:val="none" w:sz="0" w:space="0" w:color="auto"/>
            <w:left w:val="none" w:sz="0" w:space="0" w:color="auto"/>
            <w:bottom w:val="none" w:sz="0" w:space="0" w:color="auto"/>
            <w:right w:val="none" w:sz="0" w:space="0" w:color="auto"/>
          </w:divBdr>
          <w:divsChild>
            <w:div w:id="348679294">
              <w:marLeft w:val="0"/>
              <w:marRight w:val="0"/>
              <w:marTop w:val="0"/>
              <w:marBottom w:val="0"/>
              <w:divBdr>
                <w:top w:val="single" w:sz="2" w:space="8" w:color="D4D4D4"/>
                <w:left w:val="single" w:sz="2" w:space="0" w:color="D4D4D4"/>
                <w:bottom w:val="none" w:sz="0" w:space="0" w:color="auto"/>
                <w:right w:val="single" w:sz="2" w:space="0" w:color="D4D4D4"/>
              </w:divBdr>
              <w:divsChild>
                <w:div w:id="417680830">
                  <w:marLeft w:val="0"/>
                  <w:marRight w:val="0"/>
                  <w:marTop w:val="0"/>
                  <w:marBottom w:val="0"/>
                  <w:divBdr>
                    <w:top w:val="none" w:sz="0" w:space="0" w:color="auto"/>
                    <w:left w:val="none" w:sz="0" w:space="0" w:color="auto"/>
                    <w:bottom w:val="none" w:sz="0" w:space="0" w:color="auto"/>
                    <w:right w:val="none" w:sz="0" w:space="0" w:color="auto"/>
                  </w:divBdr>
                  <w:divsChild>
                    <w:div w:id="276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2752">
          <w:marLeft w:val="0"/>
          <w:marRight w:val="0"/>
          <w:marTop w:val="750"/>
          <w:marBottom w:val="0"/>
          <w:divBdr>
            <w:top w:val="none" w:sz="0" w:space="0" w:color="auto"/>
            <w:left w:val="none" w:sz="0" w:space="0" w:color="auto"/>
            <w:bottom w:val="none" w:sz="0" w:space="0" w:color="auto"/>
            <w:right w:val="none" w:sz="0" w:space="0" w:color="auto"/>
          </w:divBdr>
          <w:divsChild>
            <w:div w:id="931814907">
              <w:marLeft w:val="-450"/>
              <w:marRight w:val="0"/>
              <w:marTop w:val="0"/>
              <w:marBottom w:val="0"/>
              <w:divBdr>
                <w:top w:val="none" w:sz="0" w:space="0" w:color="auto"/>
                <w:left w:val="none" w:sz="0" w:space="0" w:color="auto"/>
                <w:bottom w:val="none" w:sz="0" w:space="0" w:color="auto"/>
                <w:right w:val="none" w:sz="0" w:space="0" w:color="auto"/>
              </w:divBdr>
              <w:divsChild>
                <w:div w:id="1074622897">
                  <w:marLeft w:val="450"/>
                  <w:marRight w:val="0"/>
                  <w:marTop w:val="0"/>
                  <w:marBottom w:val="0"/>
                  <w:divBdr>
                    <w:top w:val="none" w:sz="0" w:space="0" w:color="auto"/>
                    <w:left w:val="none" w:sz="0" w:space="0" w:color="auto"/>
                    <w:bottom w:val="none" w:sz="0" w:space="0" w:color="auto"/>
                    <w:right w:val="none" w:sz="0" w:space="0" w:color="auto"/>
                  </w:divBdr>
                  <w:divsChild>
                    <w:div w:id="1436246948">
                      <w:marLeft w:val="-450"/>
                      <w:marRight w:val="0"/>
                      <w:marTop w:val="0"/>
                      <w:marBottom w:val="0"/>
                      <w:divBdr>
                        <w:top w:val="none" w:sz="0" w:space="0" w:color="auto"/>
                        <w:left w:val="none" w:sz="0" w:space="0" w:color="auto"/>
                        <w:bottom w:val="none" w:sz="0" w:space="0" w:color="auto"/>
                        <w:right w:val="none" w:sz="0" w:space="0" w:color="auto"/>
                      </w:divBdr>
                      <w:divsChild>
                        <w:div w:id="385420633">
                          <w:marLeft w:val="450"/>
                          <w:marRight w:val="0"/>
                          <w:marTop w:val="0"/>
                          <w:marBottom w:val="0"/>
                          <w:divBdr>
                            <w:top w:val="none" w:sz="0" w:space="0" w:color="auto"/>
                            <w:left w:val="none" w:sz="0" w:space="0" w:color="auto"/>
                            <w:bottom w:val="none" w:sz="0" w:space="0" w:color="auto"/>
                            <w:right w:val="none" w:sz="0" w:space="0" w:color="auto"/>
                          </w:divBdr>
                          <w:divsChild>
                            <w:div w:id="1371227281">
                              <w:marLeft w:val="0"/>
                              <w:marRight w:val="0"/>
                              <w:marTop w:val="0"/>
                              <w:marBottom w:val="0"/>
                              <w:divBdr>
                                <w:top w:val="none" w:sz="0" w:space="0" w:color="auto"/>
                                <w:left w:val="none" w:sz="0" w:space="0" w:color="auto"/>
                                <w:bottom w:val="none" w:sz="0" w:space="0" w:color="auto"/>
                                <w:right w:val="none" w:sz="0" w:space="0" w:color="auto"/>
                              </w:divBdr>
                            </w:div>
                          </w:divsChild>
                        </w:div>
                        <w:div w:id="727338064">
                          <w:marLeft w:val="450"/>
                          <w:marRight w:val="0"/>
                          <w:marTop w:val="0"/>
                          <w:marBottom w:val="0"/>
                          <w:divBdr>
                            <w:top w:val="none" w:sz="0" w:space="0" w:color="auto"/>
                            <w:left w:val="none" w:sz="0" w:space="0" w:color="auto"/>
                            <w:bottom w:val="none" w:sz="0" w:space="0" w:color="auto"/>
                            <w:right w:val="none" w:sz="0" w:space="0" w:color="auto"/>
                          </w:divBdr>
                        </w:div>
                        <w:div w:id="101634509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46350">
              <w:marLeft w:val="-450"/>
              <w:marRight w:val="0"/>
              <w:marTop w:val="270"/>
              <w:marBottom w:val="0"/>
              <w:divBdr>
                <w:top w:val="none" w:sz="0" w:space="0" w:color="auto"/>
                <w:left w:val="none" w:sz="0" w:space="0" w:color="auto"/>
                <w:bottom w:val="none" w:sz="0" w:space="0" w:color="auto"/>
                <w:right w:val="none" w:sz="0" w:space="0" w:color="auto"/>
              </w:divBdr>
              <w:divsChild>
                <w:div w:id="593129898">
                  <w:marLeft w:val="450"/>
                  <w:marRight w:val="0"/>
                  <w:marTop w:val="0"/>
                  <w:marBottom w:val="0"/>
                  <w:divBdr>
                    <w:top w:val="none" w:sz="0" w:space="0" w:color="auto"/>
                    <w:left w:val="none" w:sz="0" w:space="0" w:color="auto"/>
                    <w:bottom w:val="none" w:sz="0" w:space="0" w:color="auto"/>
                    <w:right w:val="none" w:sz="0" w:space="0" w:color="auto"/>
                  </w:divBdr>
                  <w:divsChild>
                    <w:div w:id="366179857">
                      <w:marLeft w:val="0"/>
                      <w:marRight w:val="0"/>
                      <w:marTop w:val="0"/>
                      <w:marBottom w:val="0"/>
                      <w:divBdr>
                        <w:top w:val="none" w:sz="0" w:space="0" w:color="auto"/>
                        <w:left w:val="none" w:sz="0" w:space="0" w:color="auto"/>
                        <w:bottom w:val="none" w:sz="0" w:space="0" w:color="auto"/>
                        <w:right w:val="none" w:sz="0" w:space="0" w:color="auto"/>
                      </w:divBdr>
                    </w:div>
                  </w:divsChild>
                </w:div>
                <w:div w:id="1996715580">
                  <w:marLeft w:val="450"/>
                  <w:marRight w:val="0"/>
                  <w:marTop w:val="0"/>
                  <w:marBottom w:val="0"/>
                  <w:divBdr>
                    <w:top w:val="none" w:sz="0" w:space="0" w:color="auto"/>
                    <w:left w:val="none" w:sz="0" w:space="0" w:color="auto"/>
                    <w:bottom w:val="none" w:sz="0" w:space="0" w:color="auto"/>
                    <w:right w:val="none" w:sz="0" w:space="0" w:color="auto"/>
                  </w:divBdr>
                  <w:divsChild>
                    <w:div w:id="214126344">
                      <w:marLeft w:val="0"/>
                      <w:marRight w:val="0"/>
                      <w:marTop w:val="0"/>
                      <w:marBottom w:val="0"/>
                      <w:divBdr>
                        <w:top w:val="none" w:sz="0" w:space="0" w:color="auto"/>
                        <w:left w:val="none" w:sz="0" w:space="0" w:color="auto"/>
                        <w:bottom w:val="none" w:sz="0" w:space="0" w:color="auto"/>
                        <w:right w:val="none" w:sz="0" w:space="0" w:color="auto"/>
                      </w:divBdr>
                      <w:divsChild>
                        <w:div w:id="593591465">
                          <w:marLeft w:val="0"/>
                          <w:marRight w:val="0"/>
                          <w:marTop w:val="0"/>
                          <w:marBottom w:val="0"/>
                          <w:divBdr>
                            <w:top w:val="none" w:sz="0" w:space="0" w:color="auto"/>
                            <w:left w:val="none" w:sz="0" w:space="0" w:color="auto"/>
                            <w:bottom w:val="none" w:sz="0" w:space="0" w:color="auto"/>
                            <w:right w:val="none" w:sz="0" w:space="0" w:color="auto"/>
                          </w:divBdr>
                        </w:div>
                        <w:div w:id="4775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2406">
                  <w:marLeft w:val="450"/>
                  <w:marRight w:val="0"/>
                  <w:marTop w:val="0"/>
                  <w:marBottom w:val="0"/>
                  <w:divBdr>
                    <w:top w:val="none" w:sz="0" w:space="0" w:color="auto"/>
                    <w:left w:val="none" w:sz="0" w:space="0" w:color="auto"/>
                    <w:bottom w:val="none" w:sz="0" w:space="0" w:color="auto"/>
                    <w:right w:val="none" w:sz="0" w:space="0" w:color="auto"/>
                  </w:divBdr>
                  <w:divsChild>
                    <w:div w:id="994724540">
                      <w:marLeft w:val="0"/>
                      <w:marRight w:val="0"/>
                      <w:marTop w:val="0"/>
                      <w:marBottom w:val="0"/>
                      <w:divBdr>
                        <w:top w:val="single" w:sz="2" w:space="0" w:color="000000"/>
                        <w:left w:val="single" w:sz="2" w:space="0" w:color="000000"/>
                        <w:bottom w:val="single" w:sz="2" w:space="0" w:color="000000"/>
                        <w:right w:val="single" w:sz="2" w:space="0" w:color="000000"/>
                      </w:divBdr>
                      <w:divsChild>
                        <w:div w:id="1979265633">
                          <w:marLeft w:val="0"/>
                          <w:marRight w:val="0"/>
                          <w:marTop w:val="0"/>
                          <w:marBottom w:val="0"/>
                          <w:divBdr>
                            <w:top w:val="none" w:sz="0" w:space="0" w:color="auto"/>
                            <w:left w:val="none" w:sz="0" w:space="0" w:color="auto"/>
                            <w:bottom w:val="none" w:sz="0" w:space="0" w:color="auto"/>
                            <w:right w:val="none" w:sz="0" w:space="0" w:color="auto"/>
                          </w:divBdr>
                          <w:divsChild>
                            <w:div w:id="1428844489">
                              <w:marLeft w:val="0"/>
                              <w:marRight w:val="0"/>
                              <w:marTop w:val="0"/>
                              <w:marBottom w:val="0"/>
                              <w:divBdr>
                                <w:top w:val="none" w:sz="0" w:space="0" w:color="auto"/>
                                <w:left w:val="none" w:sz="0" w:space="0" w:color="auto"/>
                                <w:bottom w:val="none" w:sz="0" w:space="0" w:color="auto"/>
                                <w:right w:val="none" w:sz="0" w:space="0" w:color="auto"/>
                              </w:divBdr>
                            </w:div>
                            <w:div w:id="7562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351491">
              <w:marLeft w:val="-450"/>
              <w:marRight w:val="0"/>
              <w:marTop w:val="270"/>
              <w:marBottom w:val="0"/>
              <w:divBdr>
                <w:top w:val="none" w:sz="0" w:space="0" w:color="auto"/>
                <w:left w:val="none" w:sz="0" w:space="0" w:color="auto"/>
                <w:bottom w:val="none" w:sz="0" w:space="0" w:color="auto"/>
                <w:right w:val="none" w:sz="0" w:space="0" w:color="auto"/>
              </w:divBdr>
              <w:divsChild>
                <w:div w:id="2016418492">
                  <w:marLeft w:val="450"/>
                  <w:marRight w:val="0"/>
                  <w:marTop w:val="0"/>
                  <w:marBottom w:val="0"/>
                  <w:divBdr>
                    <w:top w:val="none" w:sz="0" w:space="0" w:color="auto"/>
                    <w:left w:val="none" w:sz="0" w:space="0" w:color="auto"/>
                    <w:bottom w:val="none" w:sz="0" w:space="0" w:color="auto"/>
                    <w:right w:val="none" w:sz="0" w:space="0" w:color="auto"/>
                  </w:divBdr>
                  <w:divsChild>
                    <w:div w:id="803889573">
                      <w:marLeft w:val="0"/>
                      <w:marRight w:val="0"/>
                      <w:marTop w:val="0"/>
                      <w:marBottom w:val="0"/>
                      <w:divBdr>
                        <w:top w:val="none" w:sz="0" w:space="0" w:color="auto"/>
                        <w:left w:val="none" w:sz="0" w:space="0" w:color="auto"/>
                        <w:bottom w:val="none" w:sz="0" w:space="0" w:color="auto"/>
                        <w:right w:val="none" w:sz="0" w:space="0" w:color="auto"/>
                      </w:divBdr>
                    </w:div>
                    <w:div w:id="640961426">
                      <w:marLeft w:val="0"/>
                      <w:marRight w:val="0"/>
                      <w:marTop w:val="0"/>
                      <w:marBottom w:val="0"/>
                      <w:divBdr>
                        <w:top w:val="none" w:sz="0" w:space="0" w:color="auto"/>
                        <w:left w:val="none" w:sz="0" w:space="0" w:color="auto"/>
                        <w:bottom w:val="none" w:sz="0" w:space="0" w:color="auto"/>
                        <w:right w:val="none" w:sz="0" w:space="0" w:color="auto"/>
                      </w:divBdr>
                    </w:div>
                    <w:div w:id="1152216131">
                      <w:marLeft w:val="0"/>
                      <w:marRight w:val="0"/>
                      <w:marTop w:val="0"/>
                      <w:marBottom w:val="0"/>
                      <w:divBdr>
                        <w:top w:val="none" w:sz="0" w:space="0" w:color="auto"/>
                        <w:left w:val="none" w:sz="0" w:space="0" w:color="auto"/>
                        <w:bottom w:val="none" w:sz="0" w:space="0" w:color="auto"/>
                        <w:right w:val="none" w:sz="0" w:space="0" w:color="auto"/>
                      </w:divBdr>
                    </w:div>
                  </w:divsChild>
                </w:div>
                <w:div w:id="173617678">
                  <w:marLeft w:val="450"/>
                  <w:marRight w:val="0"/>
                  <w:marTop w:val="0"/>
                  <w:marBottom w:val="0"/>
                  <w:divBdr>
                    <w:top w:val="none" w:sz="0" w:space="0" w:color="auto"/>
                    <w:left w:val="none" w:sz="0" w:space="0" w:color="auto"/>
                    <w:bottom w:val="none" w:sz="0" w:space="0" w:color="auto"/>
                    <w:right w:val="none" w:sz="0" w:space="0" w:color="auto"/>
                  </w:divBdr>
                  <w:divsChild>
                    <w:div w:id="810175754">
                      <w:marLeft w:val="0"/>
                      <w:marRight w:val="0"/>
                      <w:marTop w:val="0"/>
                      <w:marBottom w:val="0"/>
                      <w:divBdr>
                        <w:top w:val="none" w:sz="0" w:space="0" w:color="auto"/>
                        <w:left w:val="none" w:sz="0" w:space="0" w:color="auto"/>
                        <w:bottom w:val="none" w:sz="0" w:space="0" w:color="auto"/>
                        <w:right w:val="none" w:sz="0" w:space="0" w:color="auto"/>
                      </w:divBdr>
                    </w:div>
                  </w:divsChild>
                </w:div>
                <w:div w:id="887229549">
                  <w:marLeft w:val="450"/>
                  <w:marRight w:val="0"/>
                  <w:marTop w:val="0"/>
                  <w:marBottom w:val="0"/>
                  <w:divBdr>
                    <w:top w:val="none" w:sz="0" w:space="0" w:color="auto"/>
                    <w:left w:val="none" w:sz="0" w:space="0" w:color="auto"/>
                    <w:bottom w:val="none" w:sz="0" w:space="0" w:color="auto"/>
                    <w:right w:val="none" w:sz="0" w:space="0" w:color="auto"/>
                  </w:divBdr>
                  <w:divsChild>
                    <w:div w:id="13294758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eapptrack.com/stakeholdermvc/Home/Tab3" TargetMode="External"/><Relationship Id="rId13" Type="http://schemas.openxmlformats.org/officeDocument/2006/relationships/hyperlink" Target="https://est05.esalestrack.com/eSalesTrack/Content/Content.ashx?file=36919fba-7972-4a96-aa71-3995f19e5950.pdf" TargetMode="External"/><Relationship Id="rId18" Type="http://schemas.openxmlformats.org/officeDocument/2006/relationships/image" Target="media/image5.jpeg"/><Relationship Id="rId26"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hyperlink" Target="mailto:steve_polk@kindermorgan.com" TargetMode="External"/><Relationship Id="rId7" Type="http://schemas.openxmlformats.org/officeDocument/2006/relationships/hyperlink" Target="http://site.eapptrack.com/stakeholdermvc/Home/Tab2" TargetMode="External"/><Relationship Id="rId12" Type="http://schemas.openxmlformats.org/officeDocument/2006/relationships/image" Target="media/image2.jpeg"/><Relationship Id="rId17" Type="http://schemas.openxmlformats.org/officeDocument/2006/relationships/hyperlink" Target="http://site.eapptrack.com/stakeholderMVC?aiabfa=1&amp;contactid=158034&amp;ctl=276946&amp;ctlt=M&amp;lid=2" TargetMode="External"/><Relationship Id="rId25" Type="http://schemas.openxmlformats.org/officeDocument/2006/relationships/hyperlink" Target="https://vimeo.com/128523000"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ite.eapptrack.com/stakeholdermvc/" TargetMode="External"/><Relationship Id="rId11" Type="http://schemas.openxmlformats.org/officeDocument/2006/relationships/image" Target="media/image1.png"/><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est05.esalestrack.com/eSalesTrack/Content/Content.ashx?file=ac669084-4cff-47bf-8464-6a03d960fbaf.pdf" TargetMode="External"/><Relationship Id="rId23" Type="http://schemas.openxmlformats.org/officeDocument/2006/relationships/hyperlink" Target="https://vimeo.com/128523001" TargetMode="External"/><Relationship Id="rId28" Type="http://schemas.openxmlformats.org/officeDocument/2006/relationships/theme" Target="theme/theme1.xml"/><Relationship Id="rId10" Type="http://schemas.openxmlformats.org/officeDocument/2006/relationships/hyperlink" Target="http://site.eapptrack.com/stakeholdermvc/Home/Contact" TargetMode="External"/><Relationship Id="rId19" Type="http://schemas.openxmlformats.org/officeDocument/2006/relationships/hyperlink" Target="http://www.call811.com/" TargetMode="External"/><Relationship Id="rId4" Type="http://schemas.openxmlformats.org/officeDocument/2006/relationships/settings" Target="settings.xml"/><Relationship Id="rId9" Type="http://schemas.openxmlformats.org/officeDocument/2006/relationships/hyperlink" Target="http://site.eapptrack.com/stakeholdermvc/Home/Survey" TargetMode="External"/><Relationship Id="rId14" Type="http://schemas.openxmlformats.org/officeDocument/2006/relationships/image" Target="media/image3.png"/><Relationship Id="rId22" Type="http://schemas.openxmlformats.org/officeDocument/2006/relationships/hyperlink" Target="mailto:mike_ford@kindermorgan.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Coordinator</dc:creator>
  <cp:lastModifiedBy>System Coordinator</cp:lastModifiedBy>
  <cp:revision>4</cp:revision>
  <cp:lastPrinted>2015-10-28T17:13:00Z</cp:lastPrinted>
  <dcterms:created xsi:type="dcterms:W3CDTF">2015-10-28T17:02:00Z</dcterms:created>
  <dcterms:modified xsi:type="dcterms:W3CDTF">2015-10-28T17:23:00Z</dcterms:modified>
</cp:coreProperties>
</file>